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F7A01" w14:textId="77777777" w:rsidR="00B56A66" w:rsidRPr="001547D9" w:rsidRDefault="00B56A66" w:rsidP="00B56A66">
      <w:pPr>
        <w:pStyle w:val="Heading1"/>
        <w:widowControl w:val="0"/>
        <w:jc w:val="center"/>
        <w:rPr>
          <w:rFonts w:ascii="Arial" w:hAnsi="Arial" w:cs="Arial"/>
        </w:rPr>
      </w:pPr>
      <w:bookmarkStart w:id="0" w:name="OLE_LINK5"/>
      <w:r w:rsidRPr="001547D9">
        <w:rPr>
          <w:rFonts w:ascii="Arial" w:hAnsi="Arial" w:cs="Arial"/>
        </w:rPr>
        <w:t>MINUTES</w:t>
      </w:r>
    </w:p>
    <w:p w14:paraId="03E85175" w14:textId="77777777" w:rsidR="00B56A66" w:rsidRPr="001547D9" w:rsidRDefault="00B56A66" w:rsidP="00B56A66">
      <w:pPr>
        <w:widowControl w:val="0"/>
        <w:jc w:val="center"/>
        <w:rPr>
          <w:rFonts w:ascii="Arial" w:hAnsi="Arial" w:cs="Arial"/>
          <w:sz w:val="20"/>
        </w:rPr>
      </w:pPr>
      <w:r w:rsidRPr="001547D9">
        <w:rPr>
          <w:rFonts w:ascii="Arial" w:hAnsi="Arial" w:cs="Arial"/>
          <w:sz w:val="20"/>
        </w:rPr>
        <w:t xml:space="preserve">Douglas Students’ Union Annual General Meeting </w:t>
      </w:r>
    </w:p>
    <w:p w14:paraId="0289A7DC" w14:textId="0F52CD8A" w:rsidR="00B56A66" w:rsidRPr="001547D9" w:rsidRDefault="00B56A66" w:rsidP="00B56A66">
      <w:pPr>
        <w:widowControl w:val="0"/>
        <w:pBdr>
          <w:bottom w:val="single" w:sz="2" w:space="0" w:color="auto"/>
        </w:pBdr>
        <w:spacing w:after="400"/>
        <w:jc w:val="center"/>
        <w:rPr>
          <w:rFonts w:ascii="Arial" w:hAnsi="Arial" w:cs="Arial"/>
          <w:sz w:val="20"/>
        </w:rPr>
      </w:pPr>
      <w:r>
        <w:rPr>
          <w:rFonts w:ascii="Arial" w:hAnsi="Arial" w:cs="Arial"/>
          <w:sz w:val="20"/>
        </w:rPr>
        <w:t xml:space="preserve">Wednesday January </w:t>
      </w:r>
      <w:r w:rsidR="00A6410B">
        <w:rPr>
          <w:rFonts w:ascii="Arial" w:hAnsi="Arial" w:cs="Arial"/>
          <w:sz w:val="20"/>
        </w:rPr>
        <w:t>29</w:t>
      </w:r>
      <w:r w:rsidR="00A6410B" w:rsidRPr="00A6410B">
        <w:rPr>
          <w:rFonts w:ascii="Arial" w:hAnsi="Arial" w:cs="Arial"/>
          <w:sz w:val="20"/>
          <w:vertAlign w:val="superscript"/>
        </w:rPr>
        <w:t>th</w:t>
      </w:r>
      <w:r w:rsidR="00A66D15">
        <w:rPr>
          <w:rFonts w:ascii="Arial" w:hAnsi="Arial" w:cs="Arial"/>
          <w:sz w:val="20"/>
        </w:rPr>
        <w:t xml:space="preserve"> </w:t>
      </w:r>
      <w:r w:rsidR="000F2068">
        <w:rPr>
          <w:rFonts w:ascii="Arial" w:hAnsi="Arial" w:cs="Arial"/>
          <w:sz w:val="20"/>
        </w:rPr>
        <w:t>2020</w:t>
      </w:r>
      <w:r w:rsidR="00BD55EB">
        <w:rPr>
          <w:rFonts w:ascii="Arial" w:hAnsi="Arial" w:cs="Arial"/>
          <w:sz w:val="20"/>
        </w:rPr>
        <w:t>• Douglas College room S4650</w:t>
      </w:r>
      <w:r w:rsidRPr="001547D9">
        <w:rPr>
          <w:rFonts w:ascii="Arial" w:hAnsi="Arial" w:cs="Arial"/>
          <w:sz w:val="20"/>
        </w:rPr>
        <w:t>, New Westminster Campus</w:t>
      </w:r>
      <w:bookmarkEnd w:id="0"/>
    </w:p>
    <w:p w14:paraId="75F958CB" w14:textId="1FD1B79A" w:rsidR="00B56A66" w:rsidRPr="00A1749E" w:rsidRDefault="00E01B38" w:rsidP="00B56A66">
      <w:pPr>
        <w:pStyle w:val="Heads-4-Attendance"/>
        <w:tabs>
          <w:tab w:val="clear" w:pos="6840"/>
        </w:tabs>
        <w:ind w:left="720" w:hanging="720"/>
        <w:rPr>
          <w:rFonts w:cs="Arial"/>
          <w:b w:val="0"/>
          <w:sz w:val="19"/>
          <w:szCs w:val="19"/>
        </w:rPr>
      </w:pPr>
      <w:r>
        <w:rPr>
          <w:rFonts w:cs="Arial"/>
          <w:sz w:val="19"/>
          <w:szCs w:val="19"/>
        </w:rPr>
        <w:t>2:</w:t>
      </w:r>
      <w:r w:rsidR="00BB5CB2">
        <w:rPr>
          <w:rFonts w:cs="Arial"/>
          <w:sz w:val="19"/>
          <w:szCs w:val="19"/>
        </w:rPr>
        <w:t>45</w:t>
      </w:r>
      <w:r w:rsidR="00B56A66" w:rsidRPr="00A1749E">
        <w:rPr>
          <w:rFonts w:cs="Arial"/>
          <w:sz w:val="19"/>
          <w:szCs w:val="19"/>
        </w:rPr>
        <w:t>pm</w:t>
      </w:r>
      <w:r w:rsidR="00B56A66" w:rsidRPr="00A1749E">
        <w:rPr>
          <w:rFonts w:cs="Arial"/>
          <w:b w:val="0"/>
          <w:sz w:val="19"/>
          <w:szCs w:val="19"/>
        </w:rPr>
        <w:tab/>
        <w:t xml:space="preserve">The meeting was called to order by </w:t>
      </w:r>
      <w:r w:rsidR="00BB5CB2">
        <w:rPr>
          <w:rFonts w:cs="Arial"/>
          <w:b w:val="0"/>
          <w:sz w:val="19"/>
          <w:szCs w:val="19"/>
        </w:rPr>
        <w:t xml:space="preserve">Deputy Chairperson, Mitchel </w:t>
      </w:r>
      <w:proofErr w:type="spellStart"/>
      <w:r w:rsidR="00BB5CB2">
        <w:rPr>
          <w:rFonts w:cs="Arial"/>
          <w:b w:val="0"/>
          <w:sz w:val="19"/>
          <w:szCs w:val="19"/>
        </w:rPr>
        <w:t>Gamayo</w:t>
      </w:r>
      <w:proofErr w:type="spellEnd"/>
      <w:r w:rsidR="00B56A66" w:rsidRPr="00A1749E">
        <w:rPr>
          <w:rFonts w:cs="Arial"/>
          <w:b w:val="0"/>
          <w:sz w:val="19"/>
          <w:szCs w:val="19"/>
        </w:rPr>
        <w:t xml:space="preserve">. </w:t>
      </w:r>
    </w:p>
    <w:p w14:paraId="79D05496" w14:textId="77777777" w:rsidR="00B56A66" w:rsidRPr="00A1749E" w:rsidRDefault="00B56A66" w:rsidP="00B56A66">
      <w:pPr>
        <w:pStyle w:val="Heads-4-Attendance"/>
        <w:ind w:left="0"/>
        <w:rPr>
          <w:rFonts w:cs="Arial"/>
          <w:sz w:val="19"/>
          <w:szCs w:val="19"/>
        </w:rPr>
      </w:pPr>
      <w:r w:rsidRPr="00A1749E">
        <w:rPr>
          <w:rFonts w:cs="Arial"/>
          <w:sz w:val="19"/>
          <w:szCs w:val="19"/>
        </w:rPr>
        <w:t>Douglas Students’ Union Members Present</w:t>
      </w:r>
    </w:p>
    <w:p w14:paraId="484A048A" w14:textId="7E6D06F7" w:rsidR="00B56A66" w:rsidRPr="00A1749E" w:rsidRDefault="00B56A66" w:rsidP="00B56A66">
      <w:pPr>
        <w:pStyle w:val="Text-4-Attendance"/>
        <w:tabs>
          <w:tab w:val="clear" w:pos="7020"/>
          <w:tab w:val="left" w:leader="dot" w:pos="6840"/>
        </w:tabs>
        <w:ind w:left="0"/>
        <w:rPr>
          <w:rFonts w:cs="Arial"/>
          <w:szCs w:val="19"/>
        </w:rPr>
      </w:pPr>
      <w:r w:rsidRPr="00A1749E">
        <w:rPr>
          <w:rFonts w:cs="Arial"/>
          <w:szCs w:val="19"/>
        </w:rPr>
        <w:t xml:space="preserve">See attached </w:t>
      </w:r>
      <w:r w:rsidR="00533FE8">
        <w:rPr>
          <w:rFonts w:cs="Arial"/>
          <w:szCs w:val="19"/>
        </w:rPr>
        <w:t xml:space="preserve">membership registration </w:t>
      </w:r>
      <w:r w:rsidR="007A6EA3">
        <w:rPr>
          <w:rFonts w:cs="Arial"/>
          <w:szCs w:val="19"/>
        </w:rPr>
        <w:t>forms</w:t>
      </w:r>
      <w:r w:rsidRPr="00A1749E">
        <w:rPr>
          <w:rFonts w:cs="Arial"/>
          <w:szCs w:val="19"/>
        </w:rPr>
        <w:t xml:space="preserve">. </w:t>
      </w:r>
    </w:p>
    <w:p w14:paraId="5A9CFA52" w14:textId="77777777" w:rsidR="00B56A66" w:rsidRPr="00A1749E" w:rsidRDefault="00B56A66" w:rsidP="00B56A66">
      <w:pPr>
        <w:pStyle w:val="Heads-4-Attendance"/>
        <w:ind w:left="0"/>
        <w:rPr>
          <w:rFonts w:cs="Arial"/>
          <w:sz w:val="19"/>
          <w:szCs w:val="19"/>
        </w:rPr>
      </w:pPr>
      <w:r w:rsidRPr="00A1749E">
        <w:rPr>
          <w:rFonts w:cs="Arial"/>
          <w:sz w:val="19"/>
          <w:szCs w:val="19"/>
        </w:rPr>
        <w:t>Douglas Students’ Union Staff Present</w:t>
      </w:r>
    </w:p>
    <w:p w14:paraId="533C13F9" w14:textId="269E10B2" w:rsidR="00B56A66" w:rsidRDefault="00B56A66" w:rsidP="00B56A66">
      <w:pPr>
        <w:pStyle w:val="Text-4-Attendance"/>
        <w:tabs>
          <w:tab w:val="clear" w:pos="7020"/>
          <w:tab w:val="left" w:leader="dot" w:pos="6840"/>
        </w:tabs>
        <w:ind w:left="0"/>
        <w:rPr>
          <w:rFonts w:cs="Arial"/>
        </w:rPr>
      </w:pPr>
      <w:r w:rsidRPr="001547D9">
        <w:rPr>
          <w:rFonts w:cs="Arial"/>
        </w:rPr>
        <w:t>Executive Director</w:t>
      </w:r>
      <w:r w:rsidR="00A6410B">
        <w:rPr>
          <w:rFonts w:cs="Arial"/>
        </w:rPr>
        <w:t xml:space="preserve"> </w:t>
      </w:r>
      <w:r w:rsidRPr="001547D9">
        <w:rPr>
          <w:rFonts w:cs="Arial"/>
        </w:rPr>
        <w:tab/>
      </w:r>
      <w:r>
        <w:rPr>
          <w:rFonts w:cs="Arial"/>
        </w:rPr>
        <w:t>Andrew Dalton</w:t>
      </w:r>
    </w:p>
    <w:p w14:paraId="42D71EC9" w14:textId="77777777" w:rsidR="00B56A66" w:rsidRPr="001547D9" w:rsidRDefault="00B56A66" w:rsidP="00B56A66">
      <w:pPr>
        <w:pStyle w:val="Text-4-Attendance"/>
        <w:tabs>
          <w:tab w:val="clear" w:pos="7020"/>
          <w:tab w:val="left" w:leader="dot" w:pos="6840"/>
        </w:tabs>
        <w:ind w:left="0"/>
        <w:rPr>
          <w:rFonts w:cs="Arial"/>
        </w:rPr>
      </w:pPr>
      <w:r>
        <w:rPr>
          <w:rFonts w:cs="Arial"/>
        </w:rPr>
        <w:t>Financial and Accounting</w:t>
      </w:r>
      <w:r w:rsidRPr="001547D9">
        <w:rPr>
          <w:rFonts w:cs="Arial"/>
        </w:rPr>
        <w:t xml:space="preserve"> Coordinator </w:t>
      </w:r>
      <w:r w:rsidRPr="001547D9">
        <w:rPr>
          <w:rFonts w:cs="Arial"/>
        </w:rPr>
        <w:tab/>
        <w:t>Roxana Matasa</w:t>
      </w:r>
    </w:p>
    <w:p w14:paraId="51C4CB00" w14:textId="43B0AE73" w:rsidR="00B56A66" w:rsidRPr="001547D9" w:rsidRDefault="00B56A66" w:rsidP="00B56A66">
      <w:pPr>
        <w:pStyle w:val="Text-4-Attendance"/>
        <w:tabs>
          <w:tab w:val="clear" w:pos="7020"/>
          <w:tab w:val="left" w:leader="dot" w:pos="6840"/>
        </w:tabs>
        <w:ind w:left="0"/>
        <w:rPr>
          <w:rFonts w:cs="Arial"/>
        </w:rPr>
      </w:pPr>
      <w:r>
        <w:rPr>
          <w:rFonts w:cs="Arial"/>
        </w:rPr>
        <w:t>Organiz</w:t>
      </w:r>
      <w:r w:rsidR="005D012F">
        <w:rPr>
          <w:rFonts w:cs="Arial"/>
        </w:rPr>
        <w:t>er - Campus Life</w:t>
      </w:r>
      <w:r w:rsidRPr="001547D9">
        <w:rPr>
          <w:rFonts w:cs="Arial"/>
        </w:rPr>
        <w:tab/>
      </w:r>
      <w:r>
        <w:rPr>
          <w:rFonts w:cs="Arial"/>
        </w:rPr>
        <w:t>Deepa Singh</w:t>
      </w:r>
    </w:p>
    <w:p w14:paraId="05ACB1DE" w14:textId="77777777" w:rsidR="00B56A66" w:rsidRPr="001547D9" w:rsidRDefault="00B56A66" w:rsidP="00B56A66">
      <w:pPr>
        <w:pStyle w:val="Text-4-Attendance"/>
        <w:tabs>
          <w:tab w:val="clear" w:pos="7020"/>
          <w:tab w:val="left" w:leader="dot" w:pos="6840"/>
        </w:tabs>
        <w:ind w:left="0"/>
        <w:rPr>
          <w:rFonts w:cs="Arial"/>
        </w:rPr>
      </w:pPr>
      <w:r>
        <w:rPr>
          <w:rFonts w:cs="Arial"/>
        </w:rPr>
        <w:t>Organizer - Advocacy</w:t>
      </w:r>
      <w:r w:rsidRPr="001547D9">
        <w:rPr>
          <w:rFonts w:cs="Arial"/>
        </w:rPr>
        <w:tab/>
        <w:t>Tracy Ho</w:t>
      </w:r>
    </w:p>
    <w:p w14:paraId="4D305695" w14:textId="77777777" w:rsidR="00B56A66" w:rsidRPr="001547D9" w:rsidRDefault="00B56A66" w:rsidP="00B56A66">
      <w:pPr>
        <w:pStyle w:val="Text-4-Attendance"/>
        <w:tabs>
          <w:tab w:val="clear" w:pos="7020"/>
          <w:tab w:val="left" w:leader="dot" w:pos="6840"/>
        </w:tabs>
        <w:ind w:left="0"/>
        <w:rPr>
          <w:rFonts w:cs="Arial"/>
        </w:rPr>
      </w:pPr>
      <w:r w:rsidRPr="001547D9">
        <w:rPr>
          <w:rFonts w:cs="Arial"/>
        </w:rPr>
        <w:t>Organizer</w:t>
      </w:r>
      <w:r>
        <w:rPr>
          <w:rFonts w:cs="Arial"/>
        </w:rPr>
        <w:t xml:space="preserve"> – Membership Outreach</w:t>
      </w:r>
      <w:r w:rsidRPr="001547D9">
        <w:rPr>
          <w:rFonts w:cs="Arial"/>
        </w:rPr>
        <w:t xml:space="preserve"> </w:t>
      </w:r>
      <w:r w:rsidRPr="001547D9">
        <w:rPr>
          <w:rFonts w:cs="Arial"/>
        </w:rPr>
        <w:tab/>
        <w:t xml:space="preserve">Delaney Sullivan </w:t>
      </w:r>
      <w:r w:rsidRPr="001547D9">
        <w:rPr>
          <w:rFonts w:cs="Arial"/>
        </w:rPr>
        <w:br/>
      </w:r>
    </w:p>
    <w:p w14:paraId="5276702A" w14:textId="77777777" w:rsidR="00B56A66" w:rsidRPr="001547D9" w:rsidRDefault="00B56A66" w:rsidP="00B56A66">
      <w:pPr>
        <w:pStyle w:val="Text-4-Attendance"/>
        <w:tabs>
          <w:tab w:val="clear" w:pos="7020"/>
          <w:tab w:val="left" w:leader="dot" w:pos="6840"/>
        </w:tabs>
        <w:ind w:left="0"/>
        <w:rPr>
          <w:rFonts w:cs="Arial"/>
          <w:b/>
        </w:rPr>
      </w:pPr>
      <w:r w:rsidRPr="001547D9">
        <w:rPr>
          <w:rFonts w:cs="Arial"/>
          <w:b/>
        </w:rPr>
        <w:t>Others Present</w:t>
      </w:r>
    </w:p>
    <w:p w14:paraId="5CADA96D" w14:textId="77777777" w:rsidR="003D11D9" w:rsidRPr="001547D9" w:rsidRDefault="003D11D9" w:rsidP="003D11D9">
      <w:pPr>
        <w:pStyle w:val="Text-4-Attendance"/>
        <w:tabs>
          <w:tab w:val="clear" w:pos="7020"/>
          <w:tab w:val="left" w:leader="dot" w:pos="6840"/>
        </w:tabs>
        <w:ind w:left="0"/>
        <w:rPr>
          <w:rFonts w:cs="Arial"/>
        </w:rPr>
      </w:pPr>
      <w:r>
        <w:t>Assoc. Vice President, Academic and Student Affairs</w:t>
      </w:r>
      <w:r>
        <w:rPr>
          <w:rFonts w:cs="Arial"/>
        </w:rPr>
        <w:tab/>
        <w:t>Sarah Dench</w:t>
      </w:r>
    </w:p>
    <w:p w14:paraId="24B9D386" w14:textId="6969514F" w:rsidR="00B56A66" w:rsidRPr="001547D9" w:rsidRDefault="00B56A66" w:rsidP="00B56A66">
      <w:pPr>
        <w:pStyle w:val="Text-4-Attendance"/>
        <w:tabs>
          <w:tab w:val="clear" w:pos="7020"/>
          <w:tab w:val="left" w:leader="dot" w:pos="6840"/>
        </w:tabs>
        <w:ind w:left="0"/>
        <w:rPr>
          <w:rFonts w:cs="Arial"/>
          <w:b/>
        </w:rPr>
      </w:pPr>
      <w:r w:rsidRPr="001547D9">
        <w:rPr>
          <w:rFonts w:cs="Arial"/>
        </w:rPr>
        <w:t xml:space="preserve">BCFS </w:t>
      </w:r>
      <w:r w:rsidR="00A6410B">
        <w:rPr>
          <w:rFonts w:cs="Arial"/>
        </w:rPr>
        <w:t>Secretary-Treasurer</w:t>
      </w:r>
      <w:r w:rsidRPr="001547D9">
        <w:rPr>
          <w:rFonts w:cs="Arial"/>
        </w:rPr>
        <w:tab/>
      </w:r>
      <w:r w:rsidR="00A6410B">
        <w:rPr>
          <w:rFonts w:cs="Arial"/>
        </w:rPr>
        <w:t>Brynn Joyce</w:t>
      </w:r>
    </w:p>
    <w:p w14:paraId="07F49479" w14:textId="77777777" w:rsidR="00B56A66" w:rsidRDefault="00B56A66" w:rsidP="00B56A66">
      <w:pPr>
        <w:pStyle w:val="Text-4-Attendance"/>
        <w:tabs>
          <w:tab w:val="clear" w:pos="7020"/>
          <w:tab w:val="left" w:leader="dot" w:pos="6840"/>
        </w:tabs>
        <w:ind w:left="0"/>
        <w:rPr>
          <w:rFonts w:cs="Arial"/>
        </w:rPr>
      </w:pPr>
      <w:r w:rsidRPr="001547D9">
        <w:rPr>
          <w:rFonts w:cs="Arial"/>
        </w:rPr>
        <w:t xml:space="preserve">Tompkins, </w:t>
      </w:r>
      <w:proofErr w:type="spellStart"/>
      <w:r w:rsidRPr="001547D9">
        <w:rPr>
          <w:rFonts w:cs="Arial"/>
        </w:rPr>
        <w:t>Wozny</w:t>
      </w:r>
      <w:proofErr w:type="spellEnd"/>
      <w:r w:rsidRPr="001547D9">
        <w:rPr>
          <w:rFonts w:cs="Arial"/>
        </w:rPr>
        <w:t xml:space="preserve">, Miller &amp; Co. </w:t>
      </w:r>
      <w:r w:rsidRPr="001547D9">
        <w:rPr>
          <w:rFonts w:cs="Arial"/>
        </w:rPr>
        <w:tab/>
        <w:t xml:space="preserve">Erik </w:t>
      </w:r>
      <w:proofErr w:type="spellStart"/>
      <w:r w:rsidRPr="001547D9">
        <w:rPr>
          <w:rFonts w:cs="Arial"/>
        </w:rPr>
        <w:t>Allas</w:t>
      </w:r>
      <w:proofErr w:type="spellEnd"/>
    </w:p>
    <w:p w14:paraId="4CF0A2CC" w14:textId="77777777" w:rsidR="00B56A66" w:rsidRPr="001547D9" w:rsidRDefault="00B56A66" w:rsidP="00B56A66">
      <w:pPr>
        <w:pStyle w:val="Heads-1-Section"/>
        <w:rPr>
          <w:rFonts w:cs="Arial"/>
          <w:sz w:val="20"/>
        </w:rPr>
      </w:pPr>
      <w:r w:rsidRPr="001547D9">
        <w:rPr>
          <w:rFonts w:cs="Arial"/>
        </w:rPr>
        <w:t>1.</w:t>
      </w:r>
      <w:r w:rsidRPr="001547D9">
        <w:rPr>
          <w:rFonts w:cs="Arial"/>
        </w:rPr>
        <w:tab/>
        <w:t>RATIFICATION OF MEETING CHAIRPERSON</w:t>
      </w:r>
    </w:p>
    <w:p w14:paraId="46A258D5" w14:textId="2C2B6EC2" w:rsidR="00B56A66" w:rsidRPr="001547D9" w:rsidRDefault="00B56A66" w:rsidP="00B56A66">
      <w:pPr>
        <w:pStyle w:val="Motion-1-Number"/>
        <w:jc w:val="left"/>
        <w:rPr>
          <w:rFonts w:cs="Arial"/>
        </w:rPr>
      </w:pPr>
      <w:r>
        <w:rPr>
          <w:rFonts w:cs="Arial"/>
        </w:rPr>
        <w:t>AGM-20</w:t>
      </w:r>
      <w:r w:rsidR="00A6410B">
        <w:rPr>
          <w:rFonts w:cs="Arial"/>
        </w:rPr>
        <w:t>20</w:t>
      </w:r>
      <w:r>
        <w:rPr>
          <w:rFonts w:cs="Arial"/>
        </w:rPr>
        <w:t>-N01</w:t>
      </w:r>
      <w:r w:rsidRPr="001547D9">
        <w:rPr>
          <w:rFonts w:cs="Arial"/>
        </w:rPr>
        <w:tab/>
        <w:t>MOTION</w:t>
      </w:r>
      <w:r w:rsidRPr="001547D9">
        <w:rPr>
          <w:rFonts w:cs="Arial"/>
        </w:rPr>
        <w:br/>
      </w:r>
      <w:r w:rsidR="00F805AD">
        <w:rPr>
          <w:rFonts w:cs="Arial"/>
          <w:b w:val="0"/>
          <w:bCs/>
        </w:rPr>
        <w:t>Hothi</w:t>
      </w:r>
      <w:r w:rsidR="00BB5CB2" w:rsidRPr="005B31F1">
        <w:rPr>
          <w:rFonts w:cs="Arial"/>
          <w:b w:val="0"/>
          <w:bCs/>
        </w:rPr>
        <w:t>/</w:t>
      </w:r>
      <w:r w:rsidR="005B31F1">
        <w:rPr>
          <w:rFonts w:cs="Arial"/>
          <w:b w:val="0"/>
          <w:bCs/>
        </w:rPr>
        <w:t>Lal</w:t>
      </w:r>
    </w:p>
    <w:p w14:paraId="5D36AC5C" w14:textId="7CFF74C2" w:rsidR="00B56A66" w:rsidRDefault="00B56A66" w:rsidP="00B56A66">
      <w:pPr>
        <w:pStyle w:val="Motion-1-Number"/>
        <w:ind w:firstLine="0"/>
        <w:jc w:val="left"/>
        <w:rPr>
          <w:rFonts w:cs="Arial"/>
          <w:b w:val="0"/>
        </w:rPr>
      </w:pPr>
      <w:r w:rsidRPr="001547D9">
        <w:rPr>
          <w:rFonts w:cs="Arial"/>
          <w:b w:val="0"/>
        </w:rPr>
        <w:t>Be it resolved that British Columbia Federation of Students</w:t>
      </w:r>
      <w:r>
        <w:rPr>
          <w:rFonts w:cs="Arial"/>
          <w:b w:val="0"/>
        </w:rPr>
        <w:t xml:space="preserve"> </w:t>
      </w:r>
      <w:r w:rsidR="00A6410B">
        <w:rPr>
          <w:rFonts w:cs="Arial"/>
          <w:b w:val="0"/>
        </w:rPr>
        <w:t>Secretary-</w:t>
      </w:r>
      <w:r w:rsidR="00C767FD">
        <w:rPr>
          <w:rFonts w:cs="Arial"/>
          <w:b w:val="0"/>
        </w:rPr>
        <w:t>Treasurer</w:t>
      </w:r>
      <w:r w:rsidR="00A6410B">
        <w:rPr>
          <w:rFonts w:cs="Arial"/>
          <w:b w:val="0"/>
        </w:rPr>
        <w:t xml:space="preserve"> Brynn Joyce</w:t>
      </w:r>
      <w:r w:rsidRPr="001547D9">
        <w:rPr>
          <w:rFonts w:cs="Arial"/>
          <w:b w:val="0"/>
        </w:rPr>
        <w:t xml:space="preserve">, be ratified as the </w:t>
      </w:r>
      <w:r>
        <w:rPr>
          <w:rFonts w:cs="Arial"/>
          <w:b w:val="0"/>
        </w:rPr>
        <w:t>meeting</w:t>
      </w:r>
      <w:r w:rsidRPr="001547D9">
        <w:rPr>
          <w:rFonts w:cs="Arial"/>
          <w:b w:val="0"/>
        </w:rPr>
        <w:t xml:space="preserve"> chair</w:t>
      </w:r>
      <w:r>
        <w:rPr>
          <w:rFonts w:cs="Arial"/>
          <w:b w:val="0"/>
        </w:rPr>
        <w:t>person</w:t>
      </w:r>
      <w:r w:rsidRPr="001547D9">
        <w:rPr>
          <w:rFonts w:cs="Arial"/>
          <w:b w:val="0"/>
        </w:rPr>
        <w:t xml:space="preserve">.  </w:t>
      </w:r>
    </w:p>
    <w:p w14:paraId="157F1C1E" w14:textId="56700A6E" w:rsidR="00B56A66" w:rsidRDefault="00B56A66" w:rsidP="00B56A66">
      <w:pPr>
        <w:pStyle w:val="Motion-1-Number"/>
        <w:ind w:firstLine="0"/>
        <w:jc w:val="left"/>
        <w:rPr>
          <w:rFonts w:cs="Arial"/>
        </w:rPr>
      </w:pPr>
      <w:r w:rsidRPr="001547D9">
        <w:rPr>
          <w:rFonts w:cs="Arial"/>
        </w:rPr>
        <w:t xml:space="preserve">CARRIED. </w:t>
      </w:r>
    </w:p>
    <w:p w14:paraId="5BD0D960" w14:textId="5D2AA6B7" w:rsidR="00A6410B" w:rsidRPr="001547D9" w:rsidRDefault="00A6410B" w:rsidP="00A6410B">
      <w:pPr>
        <w:pStyle w:val="Heads-1-Section"/>
        <w:rPr>
          <w:rFonts w:cs="Arial"/>
        </w:rPr>
      </w:pPr>
      <w:r>
        <w:rPr>
          <w:rFonts w:cs="Arial"/>
        </w:rPr>
        <w:t>2</w:t>
      </w:r>
      <w:r w:rsidRPr="001547D9">
        <w:rPr>
          <w:rFonts w:cs="Arial"/>
        </w:rPr>
        <w:t>.</w:t>
      </w:r>
      <w:r w:rsidRPr="001547D9">
        <w:rPr>
          <w:rFonts w:cs="Arial"/>
        </w:rPr>
        <w:tab/>
        <w:t>acknowledgement of territory</w:t>
      </w:r>
    </w:p>
    <w:p w14:paraId="234CFE9F" w14:textId="5C653EA1" w:rsidR="00A6410B" w:rsidRPr="00A6410B" w:rsidRDefault="00A6410B" w:rsidP="00A6410B">
      <w:pPr>
        <w:pStyle w:val="Motion-1-Number"/>
        <w:ind w:firstLine="0"/>
        <w:jc w:val="left"/>
        <w:rPr>
          <w:rFonts w:cs="Arial"/>
          <w:b w:val="0"/>
          <w:bCs/>
        </w:rPr>
      </w:pPr>
      <w:r w:rsidRPr="00A6410B">
        <w:rPr>
          <w:rFonts w:cs="Arial"/>
          <w:b w:val="0"/>
          <w:bCs/>
        </w:rPr>
        <w:t xml:space="preserve">Joyce acknowledged the traditional territory of the </w:t>
      </w:r>
      <w:proofErr w:type="spellStart"/>
      <w:r w:rsidR="00C767FD">
        <w:rPr>
          <w:rFonts w:cs="Arial"/>
          <w:b w:val="0"/>
          <w:bCs/>
        </w:rPr>
        <w:t>Qayqayt</w:t>
      </w:r>
      <w:proofErr w:type="spellEnd"/>
      <w:r w:rsidR="00C767FD">
        <w:rPr>
          <w:rFonts w:cs="Arial"/>
          <w:b w:val="0"/>
          <w:bCs/>
        </w:rPr>
        <w:t xml:space="preserve"> First Nations and </w:t>
      </w:r>
      <w:r w:rsidRPr="00A6410B">
        <w:rPr>
          <w:rFonts w:cs="Arial"/>
          <w:b w:val="0"/>
          <w:bCs/>
        </w:rPr>
        <w:t>Coast Salish people</w:t>
      </w:r>
      <w:r w:rsidR="00C767FD">
        <w:rPr>
          <w:rFonts w:cs="Arial"/>
          <w:b w:val="0"/>
          <w:bCs/>
        </w:rPr>
        <w:t>s</w:t>
      </w:r>
      <w:r w:rsidRPr="00A6410B">
        <w:rPr>
          <w:rFonts w:cs="Arial"/>
          <w:b w:val="0"/>
          <w:bCs/>
        </w:rPr>
        <w:t>.</w:t>
      </w:r>
    </w:p>
    <w:p w14:paraId="48666471" w14:textId="6FD58335" w:rsidR="00B56A66" w:rsidRPr="001547D9" w:rsidRDefault="00A6410B" w:rsidP="00B56A66">
      <w:pPr>
        <w:pStyle w:val="Heads-1-Section"/>
        <w:rPr>
          <w:rFonts w:cs="Arial"/>
          <w:sz w:val="20"/>
        </w:rPr>
      </w:pPr>
      <w:r>
        <w:rPr>
          <w:rFonts w:cs="Arial"/>
        </w:rPr>
        <w:t>3</w:t>
      </w:r>
      <w:r w:rsidR="00B56A66" w:rsidRPr="001547D9">
        <w:rPr>
          <w:rFonts w:cs="Arial"/>
        </w:rPr>
        <w:t>.</w:t>
      </w:r>
      <w:r w:rsidR="00B56A66" w:rsidRPr="001547D9">
        <w:rPr>
          <w:rFonts w:cs="Arial"/>
        </w:rPr>
        <w:tab/>
        <w:t>ADOPTION OF THE AGENDA AND REVIEW OF MEMBERSHIP</w:t>
      </w:r>
    </w:p>
    <w:p w14:paraId="24A57EA4" w14:textId="48623C28" w:rsidR="00BB5CB2" w:rsidRDefault="00B56A66" w:rsidP="00BB5CB2">
      <w:pPr>
        <w:pStyle w:val="Motion-1-Number"/>
        <w:jc w:val="left"/>
        <w:rPr>
          <w:rFonts w:cs="Arial"/>
        </w:rPr>
      </w:pPr>
      <w:r>
        <w:rPr>
          <w:rFonts w:cs="Arial"/>
        </w:rPr>
        <w:t>AGM-20</w:t>
      </w:r>
      <w:r w:rsidR="00A6410B">
        <w:rPr>
          <w:rFonts w:cs="Arial"/>
        </w:rPr>
        <w:t>20</w:t>
      </w:r>
      <w:r>
        <w:rPr>
          <w:rFonts w:cs="Arial"/>
        </w:rPr>
        <w:t>-N02</w:t>
      </w:r>
      <w:r w:rsidRPr="001547D9">
        <w:rPr>
          <w:rFonts w:cs="Arial"/>
        </w:rPr>
        <w:tab/>
        <w:t>MOTION</w:t>
      </w:r>
      <w:r w:rsidR="00BB5CB2">
        <w:rPr>
          <w:rFonts w:cs="Arial"/>
        </w:rPr>
        <w:t xml:space="preserve"> TO AMEND </w:t>
      </w:r>
    </w:p>
    <w:p w14:paraId="68D453A2" w14:textId="60EB97C6" w:rsidR="00BB5CB2" w:rsidRDefault="00BB5CB2" w:rsidP="00BB5CB2">
      <w:pPr>
        <w:pStyle w:val="Motion-1-Number"/>
        <w:ind w:firstLine="0"/>
        <w:jc w:val="left"/>
        <w:rPr>
          <w:rFonts w:cs="Arial"/>
          <w:b w:val="0"/>
          <w:bCs/>
        </w:rPr>
      </w:pPr>
      <w:r w:rsidRPr="00BB5CB2">
        <w:rPr>
          <w:rFonts w:cs="Arial"/>
          <w:b w:val="0"/>
          <w:bCs/>
        </w:rPr>
        <w:t>Lal/Ramkumar</w:t>
      </w:r>
    </w:p>
    <w:p w14:paraId="492A7B11" w14:textId="043C04C1" w:rsidR="00BB5CB2" w:rsidRPr="00BB5CB2" w:rsidRDefault="00BB5CB2" w:rsidP="00BB5CB2">
      <w:pPr>
        <w:pStyle w:val="Motion-1-Number"/>
        <w:ind w:firstLine="0"/>
        <w:jc w:val="left"/>
        <w:rPr>
          <w:rFonts w:cs="Arial"/>
          <w:b w:val="0"/>
          <w:bCs/>
        </w:rPr>
      </w:pPr>
      <w:r>
        <w:rPr>
          <w:rFonts w:cs="Arial"/>
          <w:b w:val="0"/>
          <w:bCs/>
        </w:rPr>
        <w:t xml:space="preserve">Be it resolved that the </w:t>
      </w:r>
      <w:r w:rsidRPr="00BB5CB2">
        <w:rPr>
          <w:rFonts w:cs="Arial"/>
          <w:i/>
          <w:iCs/>
        </w:rPr>
        <w:t>Consideration of Bylaws</w:t>
      </w:r>
      <w:r>
        <w:rPr>
          <w:rFonts w:cs="Arial"/>
          <w:b w:val="0"/>
          <w:bCs/>
        </w:rPr>
        <w:t xml:space="preserve"> be moved to the end of the meeting. </w:t>
      </w:r>
    </w:p>
    <w:p w14:paraId="66C4DE97" w14:textId="5D5E8B23" w:rsidR="00BB5CB2" w:rsidRPr="001547D9" w:rsidRDefault="00BB5CB2" w:rsidP="00BB5CB2">
      <w:pPr>
        <w:pStyle w:val="Motion-1-Number"/>
        <w:ind w:firstLine="0"/>
        <w:jc w:val="left"/>
        <w:rPr>
          <w:rFonts w:cs="Arial"/>
        </w:rPr>
      </w:pPr>
      <w:r>
        <w:rPr>
          <w:rFonts w:cs="Arial"/>
        </w:rPr>
        <w:t xml:space="preserve">CARRIED. </w:t>
      </w:r>
    </w:p>
    <w:p w14:paraId="5D5F3773" w14:textId="77777777" w:rsidR="00BB5CB2" w:rsidRDefault="00BB5CB2" w:rsidP="00B56A66">
      <w:pPr>
        <w:pStyle w:val="Motion-1-Number"/>
        <w:ind w:firstLine="0"/>
        <w:jc w:val="left"/>
        <w:rPr>
          <w:rFonts w:cs="Arial"/>
          <w:b w:val="0"/>
        </w:rPr>
      </w:pPr>
    </w:p>
    <w:p w14:paraId="11CD679C" w14:textId="5CB3CF10" w:rsidR="00BB5CB2" w:rsidRPr="00BB5CB2" w:rsidRDefault="00BB5CB2" w:rsidP="00BB5CB2">
      <w:pPr>
        <w:pStyle w:val="Motion-1-Number"/>
        <w:jc w:val="left"/>
        <w:rPr>
          <w:rFonts w:cs="Arial"/>
          <w:bCs/>
        </w:rPr>
      </w:pPr>
      <w:r>
        <w:rPr>
          <w:rFonts w:cs="Arial"/>
        </w:rPr>
        <w:t>AGM-2020-N03</w:t>
      </w:r>
      <w:r>
        <w:rPr>
          <w:rFonts w:cs="Arial"/>
        </w:rPr>
        <w:tab/>
      </w:r>
      <w:r w:rsidRPr="00BB5CB2">
        <w:rPr>
          <w:rFonts w:cs="Arial"/>
          <w:bCs/>
        </w:rPr>
        <w:t>MOTION</w:t>
      </w:r>
    </w:p>
    <w:p w14:paraId="70DCD73B" w14:textId="25D5AFFE" w:rsidR="00BB5CB2" w:rsidRDefault="00BB5CB2" w:rsidP="00B56A66">
      <w:pPr>
        <w:pStyle w:val="Motion-1-Number"/>
        <w:ind w:firstLine="0"/>
        <w:jc w:val="left"/>
        <w:rPr>
          <w:rFonts w:cs="Arial"/>
          <w:b w:val="0"/>
        </w:rPr>
      </w:pPr>
      <w:r>
        <w:rPr>
          <w:rFonts w:cs="Arial"/>
          <w:b w:val="0"/>
        </w:rPr>
        <w:t>Sommerville/</w:t>
      </w:r>
      <w:proofErr w:type="spellStart"/>
      <w:r>
        <w:rPr>
          <w:rFonts w:cs="Arial"/>
          <w:b w:val="0"/>
        </w:rPr>
        <w:t>Gaidu</w:t>
      </w:r>
      <w:proofErr w:type="spellEnd"/>
    </w:p>
    <w:p w14:paraId="6FC90764" w14:textId="653F14EC" w:rsidR="00B56A66" w:rsidRDefault="00B56A66" w:rsidP="00B56A66">
      <w:pPr>
        <w:pStyle w:val="Motion-1-Number"/>
        <w:ind w:firstLine="0"/>
        <w:jc w:val="left"/>
        <w:rPr>
          <w:rFonts w:cs="Arial"/>
          <w:b w:val="0"/>
        </w:rPr>
      </w:pPr>
      <w:r w:rsidRPr="001547D9">
        <w:rPr>
          <w:rFonts w:cs="Arial"/>
          <w:b w:val="0"/>
        </w:rPr>
        <w:t xml:space="preserve">Be it resolved that the agenda be </w:t>
      </w:r>
      <w:r w:rsidR="00BB5CB2">
        <w:rPr>
          <w:rFonts w:cs="Arial"/>
          <w:b w:val="0"/>
        </w:rPr>
        <w:t>adopted as amended</w:t>
      </w:r>
      <w:r w:rsidRPr="001547D9">
        <w:rPr>
          <w:rFonts w:cs="Arial"/>
          <w:b w:val="0"/>
        </w:rPr>
        <w:t>.</w:t>
      </w:r>
    </w:p>
    <w:p w14:paraId="7F0DDF2B" w14:textId="3B731B52" w:rsidR="00B56A66" w:rsidRDefault="00B56A66" w:rsidP="00A6410B">
      <w:pPr>
        <w:pStyle w:val="Motion-1-Number"/>
        <w:ind w:firstLine="0"/>
        <w:jc w:val="left"/>
        <w:rPr>
          <w:rFonts w:cs="Arial"/>
        </w:rPr>
      </w:pPr>
      <w:r w:rsidRPr="001547D9">
        <w:rPr>
          <w:rFonts w:cs="Arial"/>
        </w:rPr>
        <w:t xml:space="preserve">CARRIED. </w:t>
      </w:r>
      <w:r>
        <w:rPr>
          <w:rFonts w:cs="Arial"/>
        </w:rPr>
        <w:br/>
      </w:r>
    </w:p>
    <w:p w14:paraId="52377606" w14:textId="77777777" w:rsidR="00B56A66" w:rsidRPr="001547D9" w:rsidRDefault="00B56A66" w:rsidP="00B56A66">
      <w:pPr>
        <w:pStyle w:val="Heads-1-Section"/>
        <w:rPr>
          <w:rFonts w:cs="Arial"/>
          <w:sz w:val="20"/>
        </w:rPr>
      </w:pPr>
      <w:r>
        <w:rPr>
          <w:rFonts w:cs="Arial"/>
        </w:rPr>
        <w:t>4.</w:t>
      </w:r>
      <w:r>
        <w:rPr>
          <w:rFonts w:cs="Arial"/>
        </w:rPr>
        <w:tab/>
        <w:t>ADOPTION OF THE MINUTES</w:t>
      </w:r>
    </w:p>
    <w:p w14:paraId="34B79DDF" w14:textId="31237323" w:rsidR="00B56A66" w:rsidRPr="001547D9" w:rsidRDefault="00A6410B" w:rsidP="00B56A66">
      <w:pPr>
        <w:pStyle w:val="Motion-1-Number"/>
        <w:jc w:val="left"/>
        <w:rPr>
          <w:rFonts w:cs="Arial"/>
        </w:rPr>
      </w:pPr>
      <w:r>
        <w:rPr>
          <w:rFonts w:cs="Arial"/>
        </w:rPr>
        <w:t>AGM-2020-</w:t>
      </w:r>
      <w:r w:rsidR="00B56A66">
        <w:rPr>
          <w:rFonts w:cs="Arial"/>
        </w:rPr>
        <w:t>N0</w:t>
      </w:r>
      <w:r w:rsidR="00BB5CB2">
        <w:rPr>
          <w:rFonts w:cs="Arial"/>
        </w:rPr>
        <w:t>4</w:t>
      </w:r>
      <w:r w:rsidR="00B56A66" w:rsidRPr="001547D9">
        <w:rPr>
          <w:rFonts w:cs="Arial"/>
        </w:rPr>
        <w:tab/>
        <w:t>MOTION</w:t>
      </w:r>
      <w:r w:rsidR="00B56A66" w:rsidRPr="001547D9">
        <w:rPr>
          <w:rFonts w:cs="Arial"/>
        </w:rPr>
        <w:br/>
      </w:r>
      <w:r w:rsidR="00BB5CB2" w:rsidRPr="005B31F1">
        <w:rPr>
          <w:rFonts w:cs="Arial"/>
          <w:b w:val="0"/>
          <w:bCs/>
        </w:rPr>
        <w:t xml:space="preserve">F. </w:t>
      </w:r>
      <w:proofErr w:type="spellStart"/>
      <w:r w:rsidR="00BB5CB2" w:rsidRPr="005B31F1">
        <w:rPr>
          <w:rFonts w:cs="Arial"/>
          <w:b w:val="0"/>
          <w:bCs/>
        </w:rPr>
        <w:t>Ataiza</w:t>
      </w:r>
      <w:proofErr w:type="spellEnd"/>
      <w:r w:rsidR="00BB5CB2" w:rsidRPr="005B31F1">
        <w:rPr>
          <w:rFonts w:cs="Arial"/>
          <w:b w:val="0"/>
          <w:bCs/>
        </w:rPr>
        <w:t xml:space="preserve">/A. </w:t>
      </w:r>
      <w:proofErr w:type="spellStart"/>
      <w:r w:rsidR="00BB5CB2" w:rsidRPr="005B31F1">
        <w:rPr>
          <w:rFonts w:cs="Arial"/>
          <w:b w:val="0"/>
          <w:bCs/>
        </w:rPr>
        <w:t>Ataiza</w:t>
      </w:r>
      <w:proofErr w:type="spellEnd"/>
    </w:p>
    <w:p w14:paraId="033037C0" w14:textId="70148B2A" w:rsidR="00B56A66" w:rsidRDefault="00B56A66" w:rsidP="00B56A66">
      <w:pPr>
        <w:pStyle w:val="Motion-1-Number"/>
        <w:ind w:firstLine="0"/>
        <w:jc w:val="left"/>
        <w:rPr>
          <w:rFonts w:cs="Arial"/>
          <w:b w:val="0"/>
        </w:rPr>
      </w:pPr>
      <w:r w:rsidRPr="001547D9">
        <w:rPr>
          <w:rFonts w:cs="Arial"/>
          <w:b w:val="0"/>
        </w:rPr>
        <w:t xml:space="preserve">Be it resolved that the </w:t>
      </w:r>
      <w:r>
        <w:rPr>
          <w:rFonts w:cs="Arial"/>
          <w:b w:val="0"/>
        </w:rPr>
        <w:t>201</w:t>
      </w:r>
      <w:r w:rsidR="00A6410B">
        <w:rPr>
          <w:rFonts w:cs="Arial"/>
          <w:b w:val="0"/>
        </w:rPr>
        <w:t>9</w:t>
      </w:r>
      <w:r>
        <w:rPr>
          <w:rFonts w:cs="Arial"/>
          <w:b w:val="0"/>
        </w:rPr>
        <w:t xml:space="preserve"> annual general meeting minutes be adopted.</w:t>
      </w:r>
    </w:p>
    <w:p w14:paraId="6BD77C04" w14:textId="77777777" w:rsidR="00B56A66" w:rsidRPr="00B56A66" w:rsidRDefault="00B56A66" w:rsidP="00B56A66">
      <w:pPr>
        <w:pStyle w:val="Motion-1-Number"/>
        <w:ind w:firstLine="0"/>
        <w:jc w:val="left"/>
        <w:rPr>
          <w:rFonts w:cs="Arial"/>
        </w:rPr>
      </w:pPr>
      <w:r w:rsidRPr="001547D9">
        <w:rPr>
          <w:rFonts w:cs="Arial"/>
        </w:rPr>
        <w:lastRenderedPageBreak/>
        <w:t xml:space="preserve">CARRIED. </w:t>
      </w:r>
    </w:p>
    <w:p w14:paraId="440F3DF0" w14:textId="73C0EA88" w:rsidR="00B56A66" w:rsidRPr="001547D9" w:rsidRDefault="00BB5CB2" w:rsidP="00B56A66">
      <w:pPr>
        <w:pStyle w:val="Heads-1-Section"/>
        <w:rPr>
          <w:rFonts w:cs="Arial"/>
        </w:rPr>
      </w:pPr>
      <w:r>
        <w:rPr>
          <w:rFonts w:cs="Arial"/>
        </w:rPr>
        <w:t>5</w:t>
      </w:r>
      <w:r w:rsidR="00B56A66" w:rsidRPr="001547D9">
        <w:rPr>
          <w:rFonts w:cs="Arial"/>
        </w:rPr>
        <w:t xml:space="preserve">. </w:t>
      </w:r>
      <w:r w:rsidR="00B56A66" w:rsidRPr="001547D9">
        <w:rPr>
          <w:rFonts w:cs="Arial"/>
        </w:rPr>
        <w:tab/>
        <w:t>PRESENTATION OF ANNUAL REPORT</w:t>
      </w:r>
    </w:p>
    <w:p w14:paraId="17C7FB87" w14:textId="10441BE6" w:rsidR="00B56A66" w:rsidRPr="008E5B0E" w:rsidRDefault="00B56A66" w:rsidP="00B56A66">
      <w:pPr>
        <w:pStyle w:val="Text-2-Subtext"/>
      </w:pPr>
      <w:r>
        <w:t>Members of the Board of Directors provided a report on their activities during the 201</w:t>
      </w:r>
      <w:r w:rsidR="00C17194">
        <w:t>8</w:t>
      </w:r>
      <w:r>
        <w:t>/1</w:t>
      </w:r>
      <w:r w:rsidR="00C17194">
        <w:t>9</w:t>
      </w:r>
      <w:r>
        <w:t xml:space="preserve"> year.</w:t>
      </w:r>
    </w:p>
    <w:p w14:paraId="6E092DA0" w14:textId="359372AA" w:rsidR="00B56A66" w:rsidRDefault="00B56A66" w:rsidP="00B56A66">
      <w:pPr>
        <w:pStyle w:val="Motion-1-Number"/>
        <w:rPr>
          <w:rFonts w:cs="Arial"/>
        </w:rPr>
      </w:pPr>
      <w:r>
        <w:t>AGM-20</w:t>
      </w:r>
      <w:r w:rsidR="00C17194">
        <w:t>20</w:t>
      </w:r>
      <w:r>
        <w:t>-N0</w:t>
      </w:r>
      <w:r w:rsidR="00BB5CB2">
        <w:t>6</w:t>
      </w:r>
      <w:r w:rsidRPr="001547D9">
        <w:rPr>
          <w:rFonts w:cs="Arial"/>
        </w:rPr>
        <w:tab/>
        <w:t>MOTION</w:t>
      </w:r>
    </w:p>
    <w:p w14:paraId="6212722F" w14:textId="2502F7AB" w:rsidR="00C17194" w:rsidRPr="005C1503" w:rsidRDefault="005C1503" w:rsidP="00B56A66">
      <w:pPr>
        <w:pStyle w:val="Motion-3-Body"/>
        <w:rPr>
          <w:lang w:val="en-CA"/>
        </w:rPr>
      </w:pPr>
      <w:r>
        <w:rPr>
          <w:lang w:val="en-CA"/>
        </w:rPr>
        <w:t>Tang/</w:t>
      </w:r>
      <w:proofErr w:type="spellStart"/>
      <w:r w:rsidR="005B31F1">
        <w:rPr>
          <w:lang w:val="en-CA"/>
        </w:rPr>
        <w:t>Deovic</w:t>
      </w:r>
      <w:proofErr w:type="spellEnd"/>
    </w:p>
    <w:p w14:paraId="3225D9DE" w14:textId="53D4214B" w:rsidR="00B56A66" w:rsidRDefault="00B56A66" w:rsidP="00B56A66">
      <w:pPr>
        <w:pStyle w:val="Motion-3-Body"/>
      </w:pPr>
      <w:r w:rsidRPr="001547D9">
        <w:t xml:space="preserve">Be it resolved that the </w:t>
      </w:r>
      <w:r w:rsidR="00C17194">
        <w:rPr>
          <w:lang w:val="en-CA"/>
        </w:rPr>
        <w:t>2018/19</w:t>
      </w:r>
      <w:r>
        <w:rPr>
          <w:lang w:val="en-CA"/>
        </w:rPr>
        <w:t xml:space="preserve"> </w:t>
      </w:r>
      <w:r w:rsidRPr="001547D9">
        <w:t xml:space="preserve">Annual Report be </w:t>
      </w:r>
      <w:r>
        <w:rPr>
          <w:lang w:val="en-CA"/>
        </w:rPr>
        <w:t>received</w:t>
      </w:r>
      <w:r w:rsidRPr="001547D9">
        <w:t>.</w:t>
      </w:r>
    </w:p>
    <w:p w14:paraId="7123F2BC" w14:textId="77777777" w:rsidR="00B56A66" w:rsidRPr="00B56A66" w:rsidRDefault="00B56A66" w:rsidP="00B56A66">
      <w:pPr>
        <w:pStyle w:val="Motion-3-Body"/>
        <w:rPr>
          <w:b/>
        </w:rPr>
      </w:pPr>
      <w:r w:rsidRPr="00B56A66">
        <w:rPr>
          <w:b/>
        </w:rPr>
        <w:t>CARRIED</w:t>
      </w:r>
    </w:p>
    <w:p w14:paraId="0B241561" w14:textId="77777777" w:rsidR="00B56A66" w:rsidRPr="008E5B0E" w:rsidRDefault="00B56A66" w:rsidP="002F784A">
      <w:pPr>
        <w:pStyle w:val="Motion-1-Number"/>
        <w:ind w:left="1560" w:hanging="993"/>
        <w:jc w:val="left"/>
        <w:rPr>
          <w:rFonts w:cs="Arial"/>
          <w:b w:val="0"/>
        </w:rPr>
      </w:pPr>
      <w:r w:rsidRPr="008E5B0E">
        <w:rPr>
          <w:rFonts w:cs="Arial"/>
          <w:b w:val="0"/>
        </w:rPr>
        <w:t xml:space="preserve">Annual report is available on the website www.thedsu.ca </w:t>
      </w:r>
    </w:p>
    <w:p w14:paraId="0254E01E" w14:textId="67D63EFB" w:rsidR="00B56A66" w:rsidRPr="008E5B0E" w:rsidRDefault="00BB5CB2" w:rsidP="00B56A66">
      <w:pPr>
        <w:pStyle w:val="Heads-1-Section"/>
        <w:ind w:left="540" w:hanging="540"/>
        <w:rPr>
          <w:rFonts w:cs="Arial"/>
          <w:b w:val="0"/>
        </w:rPr>
      </w:pPr>
      <w:r>
        <w:rPr>
          <w:rFonts w:cs="Arial"/>
        </w:rPr>
        <w:t>6</w:t>
      </w:r>
      <w:r w:rsidR="00B56A66" w:rsidRPr="001547D9">
        <w:rPr>
          <w:rFonts w:cs="Arial"/>
        </w:rPr>
        <w:t>.</w:t>
      </w:r>
      <w:r w:rsidR="00B56A66" w:rsidRPr="001547D9">
        <w:rPr>
          <w:rFonts w:cs="Arial"/>
        </w:rPr>
        <w:tab/>
        <w:t>PRESENTATION OF AUDITED STATEMENTS</w:t>
      </w:r>
      <w:r w:rsidR="00B56A66">
        <w:rPr>
          <w:rFonts w:cs="Arial"/>
        </w:rPr>
        <w:br/>
      </w:r>
      <w:r w:rsidR="00B56A66">
        <w:rPr>
          <w:rFonts w:cs="Arial"/>
        </w:rPr>
        <w:br/>
      </w:r>
      <w:r w:rsidR="00B56A66" w:rsidRPr="00BE3B43">
        <w:rPr>
          <w:rFonts w:cs="Arial"/>
          <w:b w:val="0"/>
          <w:caps w:val="0"/>
        </w:rPr>
        <w:t xml:space="preserve">Erik </w:t>
      </w:r>
      <w:proofErr w:type="spellStart"/>
      <w:r w:rsidR="00B56A66" w:rsidRPr="00BE3B43">
        <w:rPr>
          <w:rFonts w:cs="Arial"/>
          <w:b w:val="0"/>
          <w:caps w:val="0"/>
        </w:rPr>
        <w:t>Allas</w:t>
      </w:r>
      <w:proofErr w:type="spellEnd"/>
      <w:r w:rsidR="00B56A66" w:rsidRPr="00BE3B43">
        <w:rPr>
          <w:rFonts w:cs="Arial"/>
          <w:b w:val="0"/>
          <w:caps w:val="0"/>
        </w:rPr>
        <w:t xml:space="preserve">, from Tompkins, </w:t>
      </w:r>
      <w:proofErr w:type="spellStart"/>
      <w:r w:rsidR="00B56A66" w:rsidRPr="00BE3B43">
        <w:rPr>
          <w:rFonts w:cs="Arial"/>
          <w:b w:val="0"/>
          <w:caps w:val="0"/>
        </w:rPr>
        <w:t>Wozny</w:t>
      </w:r>
      <w:proofErr w:type="spellEnd"/>
      <w:r w:rsidR="00C17194">
        <w:rPr>
          <w:rFonts w:cs="Arial"/>
          <w:b w:val="0"/>
          <w:caps w:val="0"/>
        </w:rPr>
        <w:t xml:space="preserve"> LLP, </w:t>
      </w:r>
      <w:r w:rsidR="00B56A66" w:rsidRPr="00BE3B43">
        <w:rPr>
          <w:rFonts w:cs="Arial"/>
          <w:b w:val="0"/>
          <w:caps w:val="0"/>
        </w:rPr>
        <w:t>presented the DSU audited financial statements.</w:t>
      </w:r>
      <w:r w:rsidR="00B56A66">
        <w:rPr>
          <w:rFonts w:cs="Arial"/>
          <w:caps w:val="0"/>
        </w:rPr>
        <w:t xml:space="preserve"> </w:t>
      </w:r>
      <w:proofErr w:type="spellStart"/>
      <w:r w:rsidR="00B56A66" w:rsidRPr="008E5B0E">
        <w:rPr>
          <w:rFonts w:cs="Arial"/>
          <w:b w:val="0"/>
          <w:caps w:val="0"/>
        </w:rPr>
        <w:t>Allas</w:t>
      </w:r>
      <w:proofErr w:type="spellEnd"/>
      <w:r w:rsidR="00B56A66" w:rsidRPr="008E5B0E">
        <w:rPr>
          <w:rFonts w:cs="Arial"/>
          <w:b w:val="0"/>
          <w:caps w:val="0"/>
        </w:rPr>
        <w:t xml:space="preserve"> report</w:t>
      </w:r>
      <w:r w:rsidR="002F784A">
        <w:rPr>
          <w:rFonts w:cs="Arial"/>
          <w:b w:val="0"/>
          <w:caps w:val="0"/>
        </w:rPr>
        <w:t>ed</w:t>
      </w:r>
      <w:r w:rsidR="00B56A66" w:rsidRPr="008E5B0E">
        <w:rPr>
          <w:rFonts w:cs="Arial"/>
          <w:b w:val="0"/>
          <w:caps w:val="0"/>
        </w:rPr>
        <w:t xml:space="preserve"> that the audit is in good condition and recommends for adoption. </w:t>
      </w:r>
    </w:p>
    <w:p w14:paraId="0D268304" w14:textId="21D1EDF2" w:rsidR="00B56A66" w:rsidRDefault="00B56A66" w:rsidP="00B56A66">
      <w:pPr>
        <w:pStyle w:val="Motion-1-Number"/>
        <w:rPr>
          <w:rFonts w:cs="Arial"/>
        </w:rPr>
      </w:pPr>
      <w:r>
        <w:t>AGM-20</w:t>
      </w:r>
      <w:r w:rsidR="00C17194">
        <w:t>20</w:t>
      </w:r>
      <w:r>
        <w:t>-N0</w:t>
      </w:r>
      <w:r w:rsidR="00BB5CB2">
        <w:t>7</w:t>
      </w:r>
      <w:r w:rsidRPr="001547D9">
        <w:rPr>
          <w:rFonts w:cs="Arial"/>
        </w:rPr>
        <w:tab/>
        <w:t>MOTION</w:t>
      </w:r>
    </w:p>
    <w:p w14:paraId="16921A39" w14:textId="5275CA48" w:rsidR="00C17194" w:rsidRPr="005C1503" w:rsidRDefault="005B31F1" w:rsidP="00B56A66">
      <w:pPr>
        <w:pStyle w:val="Motion-3-Body"/>
        <w:rPr>
          <w:lang w:val="en-CA"/>
        </w:rPr>
      </w:pPr>
      <w:proofErr w:type="spellStart"/>
      <w:r>
        <w:rPr>
          <w:lang w:val="en-CA"/>
        </w:rPr>
        <w:t>Puri</w:t>
      </w:r>
      <w:proofErr w:type="spellEnd"/>
      <w:r w:rsidR="005C1503">
        <w:rPr>
          <w:lang w:val="en-CA"/>
        </w:rPr>
        <w:t>/</w:t>
      </w:r>
      <w:r>
        <w:rPr>
          <w:lang w:val="en-CA"/>
        </w:rPr>
        <w:t>Laufer</w:t>
      </w:r>
      <w:r w:rsidR="005C1503">
        <w:rPr>
          <w:lang w:val="en-CA"/>
        </w:rPr>
        <w:t xml:space="preserve">. </w:t>
      </w:r>
    </w:p>
    <w:p w14:paraId="6A6BA5A7" w14:textId="3143F2F6" w:rsidR="00B56A66" w:rsidRDefault="00B56A66" w:rsidP="00B56A66">
      <w:pPr>
        <w:pStyle w:val="Motion-3-Body"/>
      </w:pPr>
      <w:r w:rsidRPr="001547D9">
        <w:t xml:space="preserve">Be it resolved that the </w:t>
      </w:r>
      <w:r>
        <w:t>201</w:t>
      </w:r>
      <w:r w:rsidR="00C17194">
        <w:rPr>
          <w:lang w:val="en-CA"/>
        </w:rPr>
        <w:t>9</w:t>
      </w:r>
      <w:r>
        <w:t xml:space="preserve"> audited financial s</w:t>
      </w:r>
      <w:r w:rsidRPr="001547D9">
        <w:t>tatements</w:t>
      </w:r>
      <w:r>
        <w:t xml:space="preserve"> a</w:t>
      </w:r>
      <w:r>
        <w:rPr>
          <w:b/>
        </w:rPr>
        <w:t>n</w:t>
      </w:r>
      <w:r>
        <w:t xml:space="preserve">d Report of the Auditor </w:t>
      </w:r>
      <w:r w:rsidRPr="001547D9">
        <w:t xml:space="preserve">be </w:t>
      </w:r>
      <w:r>
        <w:t>received</w:t>
      </w:r>
      <w:r w:rsidRPr="001547D9">
        <w:t>.</w:t>
      </w:r>
    </w:p>
    <w:p w14:paraId="3EBEFA3B" w14:textId="5A808732" w:rsidR="00783037" w:rsidRDefault="00783037" w:rsidP="00783037">
      <w:pPr>
        <w:pStyle w:val="Motion-1-Number"/>
        <w:ind w:firstLine="0"/>
        <w:jc w:val="left"/>
        <w:rPr>
          <w:rFonts w:cs="Arial"/>
        </w:rPr>
      </w:pPr>
      <w:r w:rsidRPr="001547D9">
        <w:rPr>
          <w:rFonts w:cs="Arial"/>
        </w:rPr>
        <w:t xml:space="preserve">CARRIED. </w:t>
      </w:r>
    </w:p>
    <w:p w14:paraId="3F9283A6" w14:textId="55F341DE" w:rsidR="00B56A66" w:rsidRPr="001547D9" w:rsidRDefault="00BB5CB2" w:rsidP="00B56A66">
      <w:pPr>
        <w:pStyle w:val="Heads-1-Section"/>
        <w:rPr>
          <w:rFonts w:cs="Arial"/>
        </w:rPr>
      </w:pPr>
      <w:r>
        <w:rPr>
          <w:rFonts w:cs="Arial"/>
        </w:rPr>
        <w:t>7</w:t>
      </w:r>
      <w:r w:rsidR="00B56A66" w:rsidRPr="001547D9">
        <w:rPr>
          <w:rFonts w:cs="Arial"/>
        </w:rPr>
        <w:t xml:space="preserve">. </w:t>
      </w:r>
      <w:r w:rsidR="00B56A66" w:rsidRPr="001547D9">
        <w:rPr>
          <w:rFonts w:cs="Arial"/>
        </w:rPr>
        <w:tab/>
        <w:t>APPOINTMENT OF AUDITOR</w:t>
      </w:r>
    </w:p>
    <w:p w14:paraId="72D14574" w14:textId="2DAA51AD" w:rsidR="00B56A66" w:rsidRDefault="00B56A66" w:rsidP="00B56A66">
      <w:pPr>
        <w:pStyle w:val="Motion-1-Number"/>
        <w:rPr>
          <w:rFonts w:cs="Arial"/>
        </w:rPr>
      </w:pPr>
      <w:r>
        <w:t>AGM-20</w:t>
      </w:r>
      <w:r w:rsidR="00C17194">
        <w:t>20</w:t>
      </w:r>
      <w:r>
        <w:t>-N</w:t>
      </w:r>
      <w:r w:rsidR="00C17194">
        <w:t>07</w:t>
      </w:r>
      <w:r w:rsidRPr="001547D9">
        <w:rPr>
          <w:rFonts w:cs="Arial"/>
        </w:rPr>
        <w:tab/>
        <w:t>MOTION</w:t>
      </w:r>
    </w:p>
    <w:p w14:paraId="5A4B021B" w14:textId="133E7B06" w:rsidR="00C17194" w:rsidRPr="005C1503" w:rsidRDefault="005B31F1" w:rsidP="00B56A66">
      <w:pPr>
        <w:pStyle w:val="Motion-3-Body"/>
        <w:rPr>
          <w:lang w:val="en-CA"/>
        </w:rPr>
      </w:pPr>
      <w:r>
        <w:rPr>
          <w:lang w:val="en-CA"/>
        </w:rPr>
        <w:t>Sundmark</w:t>
      </w:r>
      <w:r w:rsidR="005C1503">
        <w:rPr>
          <w:lang w:val="en-CA"/>
        </w:rPr>
        <w:t xml:space="preserve">/A. </w:t>
      </w:r>
      <w:proofErr w:type="spellStart"/>
      <w:r w:rsidR="005C1503">
        <w:rPr>
          <w:lang w:val="en-CA"/>
        </w:rPr>
        <w:t>Ataiza</w:t>
      </w:r>
      <w:proofErr w:type="spellEnd"/>
    </w:p>
    <w:p w14:paraId="15C80D22" w14:textId="61DFFA86" w:rsidR="00B56A66" w:rsidRDefault="00B56A66" w:rsidP="00B56A66">
      <w:pPr>
        <w:pStyle w:val="Motion-3-Body"/>
      </w:pPr>
      <w:r w:rsidRPr="001547D9">
        <w:t xml:space="preserve">Be it resolved that the </w:t>
      </w:r>
      <w:r>
        <w:t xml:space="preserve">firm Tompkins </w:t>
      </w:r>
      <w:proofErr w:type="spellStart"/>
      <w:r>
        <w:t>Wozny</w:t>
      </w:r>
      <w:proofErr w:type="spellEnd"/>
      <w:r>
        <w:rPr>
          <w:lang w:val="en-CA"/>
        </w:rPr>
        <w:t xml:space="preserve"> LLP</w:t>
      </w:r>
      <w:r w:rsidRPr="001547D9">
        <w:t xml:space="preserve"> be appoint</w:t>
      </w:r>
      <w:r>
        <w:t xml:space="preserve">ed as the auditors for the </w:t>
      </w:r>
      <w:r w:rsidRPr="001547D9">
        <w:t>20</w:t>
      </w:r>
      <w:r w:rsidR="00C17194">
        <w:rPr>
          <w:lang w:val="en-CA"/>
        </w:rPr>
        <w:t>20</w:t>
      </w:r>
      <w:r>
        <w:t xml:space="preserve"> fiscal</w:t>
      </w:r>
      <w:r w:rsidRPr="001547D9">
        <w:t xml:space="preserve"> year.</w:t>
      </w:r>
    </w:p>
    <w:p w14:paraId="36AC996F" w14:textId="63B93183" w:rsidR="00783037" w:rsidRDefault="00783037" w:rsidP="00783037">
      <w:pPr>
        <w:pStyle w:val="Motion-1-Number"/>
        <w:ind w:firstLine="0"/>
        <w:jc w:val="left"/>
        <w:rPr>
          <w:rFonts w:cs="Arial"/>
        </w:rPr>
      </w:pPr>
      <w:r w:rsidRPr="001547D9">
        <w:rPr>
          <w:rFonts w:cs="Arial"/>
        </w:rPr>
        <w:t xml:space="preserve">CARRIED. </w:t>
      </w:r>
    </w:p>
    <w:p w14:paraId="52AD6919" w14:textId="77777777" w:rsidR="005C1503" w:rsidRDefault="005C1503" w:rsidP="00783037">
      <w:pPr>
        <w:pStyle w:val="Motion-1-Number"/>
        <w:ind w:firstLine="0"/>
        <w:jc w:val="left"/>
        <w:rPr>
          <w:rFonts w:cs="Arial"/>
        </w:rPr>
      </w:pPr>
    </w:p>
    <w:p w14:paraId="7EC9867F" w14:textId="03155060" w:rsidR="005C1503" w:rsidRPr="00783037" w:rsidRDefault="005C1503" w:rsidP="005C1503">
      <w:pPr>
        <w:pStyle w:val="Motion-1-Number"/>
        <w:jc w:val="left"/>
        <w:rPr>
          <w:rFonts w:cs="Arial"/>
        </w:rPr>
      </w:pPr>
      <w:r>
        <w:rPr>
          <w:rFonts w:cs="Arial"/>
        </w:rPr>
        <w:t xml:space="preserve">3:31 pm Joyce declared the meeting quorate. </w:t>
      </w:r>
    </w:p>
    <w:p w14:paraId="65DA3253" w14:textId="77777777" w:rsidR="005C1503" w:rsidRDefault="005C1503" w:rsidP="00783037">
      <w:pPr>
        <w:pStyle w:val="Motion-1-Number"/>
        <w:ind w:firstLine="0"/>
        <w:jc w:val="left"/>
        <w:rPr>
          <w:rFonts w:cs="Arial"/>
        </w:rPr>
      </w:pPr>
    </w:p>
    <w:p w14:paraId="79632962" w14:textId="64EFAF8F" w:rsidR="00BB5CB2" w:rsidRPr="001547D9" w:rsidRDefault="00BB5CB2" w:rsidP="00BB5CB2">
      <w:pPr>
        <w:pStyle w:val="Heads-1-Section"/>
        <w:rPr>
          <w:rFonts w:cs="Arial"/>
        </w:rPr>
      </w:pPr>
      <w:r>
        <w:rPr>
          <w:rFonts w:cs="Arial"/>
        </w:rPr>
        <w:t>8</w:t>
      </w:r>
      <w:r w:rsidRPr="001547D9">
        <w:rPr>
          <w:rFonts w:cs="Arial"/>
        </w:rPr>
        <w:t>.</w:t>
      </w:r>
      <w:r w:rsidRPr="001547D9">
        <w:rPr>
          <w:rFonts w:cs="Arial"/>
        </w:rPr>
        <w:tab/>
        <w:t>Consideration of bylaw amendments</w:t>
      </w:r>
    </w:p>
    <w:p w14:paraId="6C37945A" w14:textId="77777777" w:rsidR="00BB5CB2" w:rsidRDefault="00BB5CB2" w:rsidP="00BB5CB2">
      <w:pPr>
        <w:pStyle w:val="Text-2-Subtext"/>
      </w:pPr>
      <w:r>
        <w:t xml:space="preserve">Director of External Relations, Mitchel </w:t>
      </w:r>
      <w:proofErr w:type="spellStart"/>
      <w:r>
        <w:t>Gamayo</w:t>
      </w:r>
      <w:proofErr w:type="spellEnd"/>
      <w:r>
        <w:t xml:space="preserve">, and Director of Membership Development, Francis </w:t>
      </w:r>
      <w:proofErr w:type="spellStart"/>
      <w:r>
        <w:t>Ataiza</w:t>
      </w:r>
      <w:proofErr w:type="spellEnd"/>
      <w:r>
        <w:t>, made a short presentation on the proposed bylaw amendment that was served by the Board for consideration.</w:t>
      </w:r>
    </w:p>
    <w:p w14:paraId="2B43355C" w14:textId="77777777" w:rsidR="00BB5CB2" w:rsidRPr="001547D9" w:rsidRDefault="00BB5CB2" w:rsidP="00BB5CB2">
      <w:pPr>
        <w:pStyle w:val="Heads2-Subhead"/>
        <w:rPr>
          <w:lang w:val="en-GB"/>
        </w:rPr>
      </w:pPr>
      <w:r>
        <w:rPr>
          <w:lang w:val="en-GB"/>
        </w:rPr>
        <w:t xml:space="preserve">Proposal to Amend Bylaw </w:t>
      </w:r>
    </w:p>
    <w:p w14:paraId="4C62DD38" w14:textId="77777777" w:rsidR="00BB5CB2" w:rsidRDefault="00BB5CB2" w:rsidP="00BB5CB2">
      <w:pPr>
        <w:pStyle w:val="Motion-1-Number"/>
      </w:pPr>
      <w:r>
        <w:t>AGM-2020-N05</w:t>
      </w:r>
      <w:r w:rsidRPr="001547D9">
        <w:tab/>
        <w:t>MOTION</w:t>
      </w:r>
    </w:p>
    <w:p w14:paraId="07CD7C2C" w14:textId="4425E334" w:rsidR="00BB5CB2" w:rsidRDefault="005B31F1" w:rsidP="00BB5CB2">
      <w:pPr>
        <w:pStyle w:val="Motion-2-MoverSeconder"/>
      </w:pPr>
      <w:r>
        <w:t>Rice</w:t>
      </w:r>
      <w:r w:rsidR="005C1503">
        <w:t>/</w:t>
      </w:r>
      <w:proofErr w:type="spellStart"/>
      <w:r w:rsidR="005C1503">
        <w:t>F.Ataiza</w:t>
      </w:r>
      <w:proofErr w:type="spellEnd"/>
    </w:p>
    <w:p w14:paraId="71215AC1" w14:textId="77777777" w:rsidR="00BB5CB2" w:rsidRDefault="00BB5CB2" w:rsidP="00BB5CB2">
      <w:pPr>
        <w:pStyle w:val="Motion-3-Body"/>
        <w:rPr>
          <w:lang w:val="en-CA"/>
        </w:rPr>
      </w:pPr>
      <w:r w:rsidRPr="00920370">
        <w:t>Whereas the</w:t>
      </w:r>
      <w:r>
        <w:rPr>
          <w:lang w:val="en-CA"/>
        </w:rPr>
        <w:t xml:space="preserve"> Activity and Intramural Fee agreement between the Douglas Students’ Union and Douglas College expired April 27, 2019</w:t>
      </w:r>
      <w:r w:rsidRPr="00920370">
        <w:t>;</w:t>
      </w:r>
      <w:r>
        <w:rPr>
          <w:lang w:val="en-CA"/>
        </w:rPr>
        <w:t xml:space="preserve"> </w:t>
      </w:r>
    </w:p>
    <w:p w14:paraId="27A395DA" w14:textId="77777777" w:rsidR="00BB5CB2" w:rsidRDefault="00BB5CB2" w:rsidP="00BB5CB2">
      <w:pPr>
        <w:pStyle w:val="Motion-3-Body"/>
        <w:rPr>
          <w:lang w:val="en-CA"/>
        </w:rPr>
      </w:pPr>
      <w:r>
        <w:rPr>
          <w:lang w:val="en-CA"/>
        </w:rPr>
        <w:t>Whereas effective April 29, 2019 the fee continues to be assessed and collected by Douglas College independent of the DSU;</w:t>
      </w:r>
    </w:p>
    <w:p w14:paraId="49B889DC" w14:textId="77777777" w:rsidR="00BB5CB2" w:rsidRDefault="00BB5CB2" w:rsidP="00BB5CB2">
      <w:pPr>
        <w:pStyle w:val="Motion-3-Body"/>
        <w:rPr>
          <w:lang w:val="en-CA"/>
        </w:rPr>
      </w:pPr>
      <w:r>
        <w:rPr>
          <w:lang w:val="en-CA"/>
        </w:rPr>
        <w:t>Whereas the current language is as follows:</w:t>
      </w:r>
    </w:p>
    <w:p w14:paraId="478DA991" w14:textId="77777777" w:rsidR="00BB5CB2" w:rsidRDefault="00BB5CB2" w:rsidP="00BB5CB2">
      <w:pPr>
        <w:pStyle w:val="Motion-3-Body"/>
        <w:rPr>
          <w:b/>
          <w:lang w:val="en-CA"/>
        </w:rPr>
      </w:pPr>
      <w:r>
        <w:rPr>
          <w:b/>
          <w:lang w:val="en-CA"/>
        </w:rPr>
        <w:t xml:space="preserve">Bylaw III, Article </w:t>
      </w:r>
      <w:r w:rsidRPr="00065C0A">
        <w:rPr>
          <w:b/>
          <w:lang w:val="en-CA"/>
        </w:rPr>
        <w:t>3</w:t>
      </w:r>
      <w:r>
        <w:rPr>
          <w:b/>
          <w:lang w:val="en-CA"/>
        </w:rPr>
        <w:t xml:space="preserve"> -</w:t>
      </w:r>
      <w:r w:rsidRPr="00065C0A">
        <w:rPr>
          <w:b/>
          <w:lang w:val="en-CA"/>
        </w:rPr>
        <w:t xml:space="preserve"> Activity and Intramural Fee</w:t>
      </w:r>
    </w:p>
    <w:p w14:paraId="20AF080E" w14:textId="77777777" w:rsidR="00BB5CB2" w:rsidRDefault="00BB5CB2" w:rsidP="00BB5CB2">
      <w:pPr>
        <w:pStyle w:val="Motion-3-Body"/>
        <w:ind w:left="1820"/>
        <w:rPr>
          <w:lang w:val="en-CA"/>
        </w:rPr>
      </w:pPr>
      <w:r>
        <w:rPr>
          <w:lang w:val="en-CA"/>
        </w:rPr>
        <w:t>a. The membership fee for the Activity and Intramural fee shall be $30 per         semester effective September 2008.</w:t>
      </w:r>
    </w:p>
    <w:p w14:paraId="75D4B588" w14:textId="77777777" w:rsidR="00BB5CB2" w:rsidRPr="00065C0A" w:rsidRDefault="00BB5CB2" w:rsidP="00BB5CB2">
      <w:pPr>
        <w:pStyle w:val="Motion-3-Body"/>
        <w:ind w:left="1820"/>
        <w:rPr>
          <w:lang w:val="en-CA"/>
        </w:rPr>
      </w:pPr>
      <w:r>
        <w:rPr>
          <w:lang w:val="en-CA"/>
        </w:rPr>
        <w:lastRenderedPageBreak/>
        <w:t>b.  As long as the Activity and Intramural Fee is collected, the expenses outlined in the contract between Douglas College, on behalf of Student Engagement and Athletics, and the Students’ Union will be covered by the Activity and Intramural Fee. Any monies not allotted to the contract will be spent according to the Activity and Intramural Fee Committee.</w:t>
      </w:r>
    </w:p>
    <w:p w14:paraId="7C45284D" w14:textId="77777777" w:rsidR="00BB5CB2" w:rsidRDefault="00BB5CB2" w:rsidP="00BB5CB2">
      <w:pPr>
        <w:pStyle w:val="Motion-3-Body"/>
        <w:rPr>
          <w:lang w:val="en-CA"/>
        </w:rPr>
      </w:pPr>
      <w:r w:rsidRPr="00920370">
        <w:t xml:space="preserve">Be it resolved that Bylaw </w:t>
      </w:r>
      <w:r>
        <w:rPr>
          <w:lang w:val="en-CA"/>
        </w:rPr>
        <w:t xml:space="preserve">III, Article 3 be removed; and </w:t>
      </w:r>
    </w:p>
    <w:p w14:paraId="6BF1771E" w14:textId="76CC1CF0" w:rsidR="005C1503" w:rsidRPr="005C1503" w:rsidRDefault="00BB5CB2" w:rsidP="005C1503">
      <w:pPr>
        <w:pStyle w:val="Motion-3-Body"/>
        <w:rPr>
          <w:lang w:val="en-CA"/>
        </w:rPr>
      </w:pPr>
      <w:r>
        <w:rPr>
          <w:lang w:val="en-CA"/>
        </w:rPr>
        <w:t>Be it further resolved that all subsequent articles be renumbered.</w:t>
      </w:r>
      <w:r w:rsidR="005C1503">
        <w:rPr>
          <w:lang w:val="en-CA"/>
        </w:rPr>
        <w:br/>
      </w:r>
      <w:r w:rsidR="005C1503" w:rsidRPr="005C1503">
        <w:rPr>
          <w:rFonts w:cs="Arial"/>
          <w:b/>
          <w:bCs/>
        </w:rPr>
        <w:t>CARRIED</w:t>
      </w:r>
    </w:p>
    <w:p w14:paraId="16870720" w14:textId="5DED1953" w:rsidR="00B56A66" w:rsidRDefault="00B56A66" w:rsidP="00B56A66">
      <w:pPr>
        <w:pStyle w:val="Heads-1-Section"/>
        <w:rPr>
          <w:rFonts w:cs="Arial"/>
        </w:rPr>
      </w:pPr>
      <w:r>
        <w:rPr>
          <w:rFonts w:cs="Arial"/>
        </w:rPr>
        <w:t>9</w:t>
      </w:r>
      <w:r w:rsidRPr="001547D9">
        <w:rPr>
          <w:rFonts w:cs="Arial"/>
        </w:rPr>
        <w:t>.</w:t>
      </w:r>
      <w:r w:rsidRPr="001547D9">
        <w:rPr>
          <w:rFonts w:cs="Arial"/>
        </w:rPr>
        <w:tab/>
        <w:t>QUESTION &amp; ANSWER</w:t>
      </w:r>
    </w:p>
    <w:p w14:paraId="55291B42" w14:textId="35237FFB" w:rsidR="00B56A66" w:rsidRPr="001D67BD" w:rsidRDefault="002F784A" w:rsidP="00B56A66">
      <w:pPr>
        <w:pStyle w:val="Text-2-Subtext"/>
        <w:rPr>
          <w:b/>
          <w:sz w:val="20"/>
          <w:lang w:val="en-GB"/>
        </w:rPr>
      </w:pPr>
      <w:r>
        <w:t xml:space="preserve">There were no questions from the floor. </w:t>
      </w:r>
    </w:p>
    <w:p w14:paraId="25079B81" w14:textId="77777777" w:rsidR="00B56A66" w:rsidRDefault="00B56A66" w:rsidP="00B56A66">
      <w:pPr>
        <w:pStyle w:val="Heads-1-Section"/>
        <w:rPr>
          <w:rFonts w:cs="Arial"/>
        </w:rPr>
      </w:pPr>
      <w:r>
        <w:rPr>
          <w:rFonts w:cs="Arial"/>
        </w:rPr>
        <w:t>10</w:t>
      </w:r>
      <w:r w:rsidRPr="001547D9">
        <w:rPr>
          <w:rFonts w:cs="Arial"/>
        </w:rPr>
        <w:t>.</w:t>
      </w:r>
      <w:r w:rsidRPr="001547D9">
        <w:rPr>
          <w:rFonts w:cs="Arial"/>
        </w:rPr>
        <w:tab/>
        <w:t>A</w:t>
      </w:r>
      <w:r>
        <w:rPr>
          <w:rFonts w:cs="Arial"/>
        </w:rPr>
        <w:t>D</w:t>
      </w:r>
      <w:r w:rsidRPr="001547D9">
        <w:rPr>
          <w:rFonts w:cs="Arial"/>
        </w:rPr>
        <w:t>JOURNMENT</w:t>
      </w:r>
    </w:p>
    <w:p w14:paraId="2FE56640" w14:textId="64642B9A" w:rsidR="00B56A66" w:rsidRDefault="00B56A66" w:rsidP="00B56A66">
      <w:pPr>
        <w:pStyle w:val="Motion-1-Number"/>
        <w:rPr>
          <w:rFonts w:cs="Arial"/>
        </w:rPr>
      </w:pPr>
      <w:r>
        <w:t>AGM-20</w:t>
      </w:r>
      <w:r w:rsidR="00C17194">
        <w:t>20</w:t>
      </w:r>
      <w:r>
        <w:t>-N</w:t>
      </w:r>
      <w:r w:rsidR="00C17194">
        <w:t>08</w:t>
      </w:r>
      <w:r w:rsidRPr="001547D9">
        <w:rPr>
          <w:rFonts w:cs="Arial"/>
        </w:rPr>
        <w:tab/>
        <w:t>MOTION</w:t>
      </w:r>
    </w:p>
    <w:p w14:paraId="18E8A48A" w14:textId="7D0159DF" w:rsidR="00C17194" w:rsidRPr="005B31F1" w:rsidRDefault="005B31F1" w:rsidP="00B56A66">
      <w:pPr>
        <w:pStyle w:val="Motion-3-Body"/>
        <w:rPr>
          <w:lang w:val="en-CA"/>
        </w:rPr>
      </w:pPr>
      <w:proofErr w:type="spellStart"/>
      <w:r>
        <w:rPr>
          <w:lang w:val="en-CA"/>
        </w:rPr>
        <w:t>Codoy</w:t>
      </w:r>
      <w:proofErr w:type="spellEnd"/>
      <w:r>
        <w:rPr>
          <w:lang w:val="en-CA"/>
        </w:rPr>
        <w:t>/Lal</w:t>
      </w:r>
    </w:p>
    <w:p w14:paraId="5806AB6C" w14:textId="37B79555" w:rsidR="00B56A66" w:rsidRPr="00366A36" w:rsidRDefault="00B56A66" w:rsidP="00B56A66">
      <w:pPr>
        <w:pStyle w:val="Motion-3-Body"/>
      </w:pPr>
      <w:r w:rsidRPr="001D67BD">
        <w:t>Be it resolve</w:t>
      </w:r>
      <w:r w:rsidR="002F784A">
        <w:rPr>
          <w:lang w:val="en-CA"/>
        </w:rPr>
        <w:t>d</w:t>
      </w:r>
      <w:r w:rsidRPr="001D67BD">
        <w:t xml:space="preserve"> </w:t>
      </w:r>
      <w:r>
        <w:t xml:space="preserve">that </w:t>
      </w:r>
      <w:r w:rsidRPr="001D67BD">
        <w:t xml:space="preserve">the meeting </w:t>
      </w:r>
      <w:r>
        <w:t>be adjourned</w:t>
      </w:r>
      <w:r w:rsidR="002F784A">
        <w:rPr>
          <w:lang w:val="en-CA"/>
        </w:rPr>
        <w:t xml:space="preserve"> at 3:38pm</w:t>
      </w:r>
      <w:r>
        <w:t>.</w:t>
      </w:r>
      <w:r w:rsidRPr="001D67BD">
        <w:t xml:space="preserve"> </w:t>
      </w:r>
    </w:p>
    <w:p w14:paraId="12EB40A7" w14:textId="77777777" w:rsidR="00B56A66" w:rsidRPr="001547D9" w:rsidRDefault="00B56A66" w:rsidP="00B56A66">
      <w:pPr>
        <w:pStyle w:val="Motion-1-Number"/>
        <w:ind w:hanging="22"/>
        <w:jc w:val="left"/>
        <w:rPr>
          <w:rFonts w:cs="Arial"/>
        </w:rPr>
      </w:pPr>
      <w:r>
        <w:rPr>
          <w:rFonts w:cs="Arial"/>
        </w:rPr>
        <w:t>CARRIED</w:t>
      </w:r>
    </w:p>
    <w:p w14:paraId="661C0827" w14:textId="77777777" w:rsidR="00B56A66" w:rsidRDefault="00B56A66" w:rsidP="00B56A66">
      <w:pPr>
        <w:pStyle w:val="Text-3-Subtext"/>
        <w:spacing w:before="0"/>
        <w:ind w:left="0"/>
        <w:rPr>
          <w:rFonts w:cs="Arial"/>
          <w:b/>
          <w:szCs w:val="19"/>
        </w:rPr>
      </w:pPr>
    </w:p>
    <w:p w14:paraId="5C71B6EE" w14:textId="77777777" w:rsidR="00B56A66" w:rsidRPr="001547D9" w:rsidRDefault="00B56A66" w:rsidP="00B56A66">
      <w:pPr>
        <w:pStyle w:val="Text-3-Subtext"/>
        <w:spacing w:before="0"/>
        <w:ind w:left="0"/>
        <w:rPr>
          <w:rFonts w:cs="Arial"/>
          <w:b/>
          <w:sz w:val="8"/>
          <w:szCs w:val="8"/>
        </w:rPr>
      </w:pPr>
      <w:r w:rsidRPr="001547D9">
        <w:rPr>
          <w:rFonts w:cs="Arial"/>
          <w:b/>
        </w:rPr>
        <w:br/>
      </w:r>
    </w:p>
    <w:p w14:paraId="11839E7B" w14:textId="77777777" w:rsidR="00B56A66" w:rsidRPr="001547D9" w:rsidRDefault="00B56A66" w:rsidP="00B56A66">
      <w:pPr>
        <w:pStyle w:val="Text-3-Subtext"/>
        <w:spacing w:before="0"/>
        <w:ind w:left="0"/>
        <w:rPr>
          <w:rFonts w:cs="Arial"/>
          <w:sz w:val="8"/>
          <w:szCs w:val="8"/>
        </w:rPr>
      </w:pPr>
      <w:r>
        <w:rPr>
          <w:rFonts w:cs="Arial"/>
          <w:sz w:val="8"/>
          <w:szCs w:val="8"/>
        </w:rPr>
        <w:t>AGM-18-01-23</w:t>
      </w:r>
      <w:r w:rsidRPr="001547D9">
        <w:rPr>
          <w:rFonts w:cs="Arial"/>
          <w:sz w:val="8"/>
          <w:szCs w:val="8"/>
        </w:rPr>
        <w:t>-</w:t>
      </w:r>
      <w:r w:rsidR="00783037">
        <w:rPr>
          <w:rFonts w:cs="Arial"/>
          <w:sz w:val="8"/>
          <w:szCs w:val="8"/>
        </w:rPr>
        <w:t>minutes</w:t>
      </w:r>
      <w:r w:rsidRPr="001547D9">
        <w:rPr>
          <w:rFonts w:cs="Arial"/>
          <w:sz w:val="8"/>
          <w:szCs w:val="8"/>
        </w:rPr>
        <w:t>.doc</w:t>
      </w:r>
    </w:p>
    <w:p w14:paraId="01639C3F" w14:textId="77777777" w:rsidR="00B56A66" w:rsidRPr="00B56A66" w:rsidRDefault="00783037" w:rsidP="00B56A66">
      <w:pPr>
        <w:pStyle w:val="Text-3-Subtext"/>
        <w:spacing w:before="0"/>
        <w:ind w:left="0"/>
        <w:rPr>
          <w:rFonts w:cs="Arial"/>
          <w:sz w:val="8"/>
          <w:szCs w:val="8"/>
        </w:rPr>
      </w:pPr>
      <w:r>
        <w:rPr>
          <w:rFonts w:cs="Arial"/>
          <w:sz w:val="8"/>
          <w:szCs w:val="8"/>
        </w:rPr>
        <w:t>DS</w:t>
      </w:r>
      <w:r w:rsidR="00B56A66" w:rsidRPr="001547D9">
        <w:rPr>
          <w:rFonts w:cs="Arial"/>
          <w:sz w:val="8"/>
          <w:szCs w:val="8"/>
        </w:rPr>
        <w:t>/ds CUPE 2396</w:t>
      </w:r>
    </w:p>
    <w:p w14:paraId="656DBBE8" w14:textId="77777777" w:rsidR="00B56A66" w:rsidRPr="001547D9" w:rsidRDefault="00B56A66" w:rsidP="00B56A66">
      <w:pPr>
        <w:pStyle w:val="Motion-1-Number"/>
        <w:jc w:val="left"/>
        <w:rPr>
          <w:rFonts w:cs="Arial"/>
          <w:b w:val="0"/>
          <w:sz w:val="20"/>
        </w:rPr>
      </w:pPr>
    </w:p>
    <w:p w14:paraId="4797B59C" w14:textId="22AB052D" w:rsidR="004E0BEC" w:rsidRPr="007A6EA3" w:rsidRDefault="004E0BEC" w:rsidP="007A6EA3">
      <w:pPr>
        <w:rPr>
          <w:rFonts w:ascii="Arial" w:eastAsia="Times New Roman" w:hAnsi="Arial" w:cs="Arial"/>
          <w:sz w:val="20"/>
        </w:rPr>
      </w:pPr>
      <w:r>
        <w:rPr>
          <w:rFonts w:cs="Arial"/>
          <w:b/>
          <w:sz w:val="20"/>
        </w:rPr>
        <w:br w:type="page"/>
      </w:r>
    </w:p>
    <w:p w14:paraId="392DEE35" w14:textId="5333A16E" w:rsidR="00B56A66" w:rsidRPr="001547D9" w:rsidRDefault="00C06F41" w:rsidP="00B56A66">
      <w:pPr>
        <w:rPr>
          <w:rFonts w:ascii="Arial" w:eastAsia="Times New Roman" w:hAnsi="Arial" w:cs="Arial"/>
          <w:sz w:val="20"/>
          <w:lang w:val="en-GB"/>
        </w:rPr>
      </w:pPr>
      <w:r>
        <w:rPr>
          <w:rFonts w:ascii="Arial" w:eastAsia="Times New Roman" w:hAnsi="Arial" w:cs="Arial"/>
          <w:noProof/>
          <w:sz w:val="20"/>
          <w:lang w:val="en-GB"/>
        </w:rPr>
        <w:lastRenderedPageBreak/>
        <mc:AlternateContent>
          <mc:Choice Requires="wps">
            <w:drawing>
              <wp:anchor distT="0" distB="0" distL="114300" distR="114300" simplePos="0" relativeHeight="251659264" behindDoc="0" locked="0" layoutInCell="1" allowOverlap="1" wp14:anchorId="5CE5D5EF" wp14:editId="1CFD4DBA">
                <wp:simplePos x="0" y="0"/>
                <wp:positionH relativeFrom="column">
                  <wp:posOffset>2049974</wp:posOffset>
                </wp:positionH>
                <wp:positionV relativeFrom="paragraph">
                  <wp:posOffset>1548882</wp:posOffset>
                </wp:positionV>
                <wp:extent cx="1586204" cy="5057191"/>
                <wp:effectExtent l="0" t="0" r="14605" b="10160"/>
                <wp:wrapNone/>
                <wp:docPr id="13" name="Rectangle 13"/>
                <wp:cNvGraphicFramePr/>
                <a:graphic xmlns:a="http://schemas.openxmlformats.org/drawingml/2006/main">
                  <a:graphicData uri="http://schemas.microsoft.com/office/word/2010/wordprocessingShape">
                    <wps:wsp>
                      <wps:cNvSpPr/>
                      <wps:spPr>
                        <a:xfrm>
                          <a:off x="0" y="0"/>
                          <a:ext cx="1586204" cy="50571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BE697A" id="Rectangle 13" o:spid="_x0000_s1026" style="position:absolute;margin-left:161.4pt;margin-top:121.95pt;width:124.9pt;height:398.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" fillcolor="white [3201]" strokecolor="#70ad47 [3209]" strokeweight="1pt"/>
            </w:pict>
          </mc:Fallback>
        </mc:AlternateContent>
      </w:r>
      <w:r>
        <w:rPr>
          <w:rFonts w:ascii="Arial" w:eastAsia="Times New Roman" w:hAnsi="Arial" w:cs="Arial"/>
          <w:noProof/>
          <w:sz w:val="20"/>
          <w:lang w:val="en-GB"/>
        </w:rPr>
        <w:drawing>
          <wp:inline distT="0" distB="0" distL="0" distR="0" wp14:anchorId="372EA71A" wp14:editId="104A6ADC">
            <wp:extent cx="5490210" cy="7105015"/>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GM attendance-2019_Page_1.jpg"/>
                    <pic:cNvPicPr/>
                  </pic:nvPicPr>
                  <pic:blipFill>
                    <a:blip r:embed="rId8">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r>
        <w:rPr>
          <w:rFonts w:ascii="Arial" w:eastAsia="Times New Roman" w:hAnsi="Arial" w:cs="Arial"/>
          <w:noProof/>
          <w:sz w:val="20"/>
          <w:lang w:val="en-GB"/>
        </w:rPr>
        <w:lastRenderedPageBreak/>
        <mc:AlternateContent>
          <mc:Choice Requires="wps">
            <w:drawing>
              <wp:anchor distT="0" distB="0" distL="114300" distR="114300" simplePos="0" relativeHeight="251661312" behindDoc="0" locked="0" layoutInCell="1" allowOverlap="1" wp14:anchorId="4EBB51AD" wp14:editId="31F79AF1">
                <wp:simplePos x="0" y="0"/>
                <wp:positionH relativeFrom="column">
                  <wp:posOffset>2068636</wp:posOffset>
                </wp:positionH>
                <wp:positionV relativeFrom="paragraph">
                  <wp:posOffset>1530220</wp:posOffset>
                </wp:positionV>
                <wp:extent cx="1586204" cy="5094113"/>
                <wp:effectExtent l="0" t="0" r="14605" b="11430"/>
                <wp:wrapNone/>
                <wp:docPr id="14" name="Rectangle 14"/>
                <wp:cNvGraphicFramePr/>
                <a:graphic xmlns:a="http://schemas.openxmlformats.org/drawingml/2006/main">
                  <a:graphicData uri="http://schemas.microsoft.com/office/word/2010/wordprocessingShape">
                    <wps:wsp>
                      <wps:cNvSpPr/>
                      <wps:spPr>
                        <a:xfrm>
                          <a:off x="0" y="0"/>
                          <a:ext cx="1586204" cy="509411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3C5FF3" id="Rectangle 14" o:spid="_x0000_s1026" style="position:absolute;margin-left:162.9pt;margin-top:120.5pt;width:124.9pt;height:401.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" fillcolor="white [3201]" strokecolor="#70ad47 [3209]" strokeweight="1pt"/>
            </w:pict>
          </mc:Fallback>
        </mc:AlternateContent>
      </w:r>
      <w:r>
        <w:rPr>
          <w:rFonts w:ascii="Arial" w:eastAsia="Times New Roman" w:hAnsi="Arial" w:cs="Arial"/>
          <w:noProof/>
          <w:sz w:val="20"/>
          <w:lang w:val="en-GB"/>
        </w:rPr>
        <w:drawing>
          <wp:inline distT="0" distB="0" distL="0" distR="0" wp14:anchorId="42ECC815" wp14:editId="11F2344B">
            <wp:extent cx="5490210" cy="7105015"/>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GM attendance-2019_Page_2.jpg"/>
                    <pic:cNvPicPr/>
                  </pic:nvPicPr>
                  <pic:blipFill>
                    <a:blip r:embed="rId9">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r>
        <w:rPr>
          <w:rFonts w:ascii="Arial" w:eastAsia="Times New Roman" w:hAnsi="Arial" w:cs="Arial"/>
          <w:noProof/>
          <w:sz w:val="20"/>
          <w:lang w:val="en-GB"/>
        </w:rPr>
        <w:lastRenderedPageBreak/>
        <mc:AlternateContent>
          <mc:Choice Requires="wps">
            <w:drawing>
              <wp:anchor distT="0" distB="0" distL="114300" distR="114300" simplePos="0" relativeHeight="251663360" behindDoc="0" locked="0" layoutInCell="1" allowOverlap="1" wp14:anchorId="2E58F69F" wp14:editId="37B816AD">
                <wp:simplePos x="0" y="0"/>
                <wp:positionH relativeFrom="column">
                  <wp:posOffset>2062636</wp:posOffset>
                </wp:positionH>
                <wp:positionV relativeFrom="paragraph">
                  <wp:posOffset>1542662</wp:posOffset>
                </wp:positionV>
                <wp:extent cx="1586204" cy="5057191"/>
                <wp:effectExtent l="0" t="0" r="14605" b="10160"/>
                <wp:wrapNone/>
                <wp:docPr id="15" name="Rectangle 15"/>
                <wp:cNvGraphicFramePr/>
                <a:graphic xmlns:a="http://schemas.openxmlformats.org/drawingml/2006/main">
                  <a:graphicData uri="http://schemas.microsoft.com/office/word/2010/wordprocessingShape">
                    <wps:wsp>
                      <wps:cNvSpPr/>
                      <wps:spPr>
                        <a:xfrm>
                          <a:off x="0" y="0"/>
                          <a:ext cx="1586204" cy="50571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185A18" id="Rectangle 15" o:spid="_x0000_s1026" style="position:absolute;margin-left:162.4pt;margin-top:121.45pt;width:124.9pt;height:39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" fillcolor="white [3201]" strokecolor="#70ad47 [3209]" strokeweight="1pt"/>
            </w:pict>
          </mc:Fallback>
        </mc:AlternateContent>
      </w:r>
      <w:r>
        <w:rPr>
          <w:rFonts w:ascii="Arial" w:eastAsia="Times New Roman" w:hAnsi="Arial" w:cs="Arial"/>
          <w:noProof/>
          <w:sz w:val="20"/>
          <w:lang w:val="en-GB"/>
        </w:rPr>
        <w:drawing>
          <wp:inline distT="0" distB="0" distL="0" distR="0" wp14:anchorId="3529F382" wp14:editId="13CCE7D5">
            <wp:extent cx="5490210" cy="7105015"/>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GM attendance-2019_Page_3.jpg"/>
                    <pic:cNvPicPr/>
                  </pic:nvPicPr>
                  <pic:blipFill>
                    <a:blip r:embed="rId10">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r>
        <w:rPr>
          <w:rFonts w:ascii="Arial" w:eastAsia="Times New Roman" w:hAnsi="Arial" w:cs="Arial"/>
          <w:noProof/>
          <w:sz w:val="20"/>
          <w:lang w:val="en-GB"/>
        </w:rPr>
        <w:lastRenderedPageBreak/>
        <mc:AlternateContent>
          <mc:Choice Requires="wps">
            <w:drawing>
              <wp:anchor distT="0" distB="0" distL="114300" distR="114300" simplePos="0" relativeHeight="251665408" behindDoc="0" locked="0" layoutInCell="1" allowOverlap="1" wp14:anchorId="422A968C" wp14:editId="4D349679">
                <wp:simplePos x="0" y="0"/>
                <wp:positionH relativeFrom="column">
                  <wp:posOffset>2044726</wp:posOffset>
                </wp:positionH>
                <wp:positionV relativeFrom="paragraph">
                  <wp:posOffset>1508617</wp:posOffset>
                </wp:positionV>
                <wp:extent cx="1586204" cy="5057191"/>
                <wp:effectExtent l="0" t="0" r="14605" b="10160"/>
                <wp:wrapNone/>
                <wp:docPr id="16" name="Rectangle 16"/>
                <wp:cNvGraphicFramePr/>
                <a:graphic xmlns:a="http://schemas.openxmlformats.org/drawingml/2006/main">
                  <a:graphicData uri="http://schemas.microsoft.com/office/word/2010/wordprocessingShape">
                    <wps:wsp>
                      <wps:cNvSpPr/>
                      <wps:spPr>
                        <a:xfrm>
                          <a:off x="0" y="0"/>
                          <a:ext cx="1586204" cy="50571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6DFD94" id="Rectangle 16" o:spid="_x0000_s1026" style="position:absolute;margin-left:161pt;margin-top:118.8pt;width:124.9pt;height:39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" fillcolor="white [3201]" strokecolor="#70ad47 [3209]" strokeweight="1pt"/>
            </w:pict>
          </mc:Fallback>
        </mc:AlternateContent>
      </w:r>
      <w:r>
        <w:rPr>
          <w:rFonts w:ascii="Arial" w:eastAsia="Times New Roman" w:hAnsi="Arial" w:cs="Arial"/>
          <w:noProof/>
          <w:sz w:val="20"/>
          <w:lang w:val="en-GB"/>
        </w:rPr>
        <w:drawing>
          <wp:inline distT="0" distB="0" distL="0" distR="0" wp14:anchorId="2DDF8D32" wp14:editId="36E68DE7">
            <wp:extent cx="5490210" cy="7105015"/>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GM attendance-2019_Page_4.jpg"/>
                    <pic:cNvPicPr/>
                  </pic:nvPicPr>
                  <pic:blipFill>
                    <a:blip r:embed="rId11">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r>
        <w:rPr>
          <w:rFonts w:ascii="Arial" w:eastAsia="Times New Roman" w:hAnsi="Arial" w:cs="Arial"/>
          <w:noProof/>
          <w:sz w:val="20"/>
          <w:lang w:val="en-GB"/>
        </w:rPr>
        <w:lastRenderedPageBreak/>
        <mc:AlternateContent>
          <mc:Choice Requires="wps">
            <w:drawing>
              <wp:anchor distT="0" distB="0" distL="114300" distR="114300" simplePos="0" relativeHeight="251667456" behindDoc="0" locked="0" layoutInCell="1" allowOverlap="1" wp14:anchorId="6BA7A268" wp14:editId="077EFD45">
                <wp:simplePos x="0" y="0"/>
                <wp:positionH relativeFrom="column">
                  <wp:posOffset>2056415</wp:posOffset>
                </wp:positionH>
                <wp:positionV relativeFrom="paragraph">
                  <wp:posOffset>1530220</wp:posOffset>
                </wp:positionV>
                <wp:extent cx="1586204" cy="5057191"/>
                <wp:effectExtent l="0" t="0" r="14605" b="10160"/>
                <wp:wrapNone/>
                <wp:docPr id="17" name="Rectangle 17"/>
                <wp:cNvGraphicFramePr/>
                <a:graphic xmlns:a="http://schemas.openxmlformats.org/drawingml/2006/main">
                  <a:graphicData uri="http://schemas.microsoft.com/office/word/2010/wordprocessingShape">
                    <wps:wsp>
                      <wps:cNvSpPr/>
                      <wps:spPr>
                        <a:xfrm>
                          <a:off x="0" y="0"/>
                          <a:ext cx="1586204" cy="50571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456E4" id="Rectangle 17" o:spid="_x0000_s1026" style="position:absolute;margin-left:161.9pt;margin-top:120.5pt;width:124.9pt;height:39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" fillcolor="white [3201]" strokecolor="#70ad47 [3209]" strokeweight="1pt"/>
            </w:pict>
          </mc:Fallback>
        </mc:AlternateContent>
      </w:r>
      <w:r>
        <w:rPr>
          <w:rFonts w:ascii="Arial" w:eastAsia="Times New Roman" w:hAnsi="Arial" w:cs="Arial"/>
          <w:noProof/>
          <w:sz w:val="20"/>
          <w:lang w:val="en-GB"/>
        </w:rPr>
        <w:drawing>
          <wp:inline distT="0" distB="0" distL="0" distR="0" wp14:anchorId="556DF0AC" wp14:editId="45DEA13F">
            <wp:extent cx="5490210" cy="7105015"/>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GM attendance-2019_Page_5.jpg"/>
                    <pic:cNvPicPr/>
                  </pic:nvPicPr>
                  <pic:blipFill>
                    <a:blip r:embed="rId12">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r>
        <w:rPr>
          <w:rFonts w:ascii="Arial" w:eastAsia="Times New Roman" w:hAnsi="Arial" w:cs="Arial"/>
          <w:noProof/>
          <w:sz w:val="20"/>
          <w:lang w:val="en-GB"/>
        </w:rPr>
        <w:lastRenderedPageBreak/>
        <mc:AlternateContent>
          <mc:Choice Requires="wps">
            <w:drawing>
              <wp:anchor distT="0" distB="0" distL="114300" distR="114300" simplePos="0" relativeHeight="251669504" behindDoc="0" locked="0" layoutInCell="1" allowOverlap="1" wp14:anchorId="45C47E4C" wp14:editId="099D68CD">
                <wp:simplePos x="0" y="0"/>
                <wp:positionH relativeFrom="column">
                  <wp:posOffset>2025015</wp:posOffset>
                </wp:positionH>
                <wp:positionV relativeFrom="paragraph">
                  <wp:posOffset>1542065</wp:posOffset>
                </wp:positionV>
                <wp:extent cx="1586204" cy="5057191"/>
                <wp:effectExtent l="0" t="0" r="14605" b="10160"/>
                <wp:wrapNone/>
                <wp:docPr id="18" name="Rectangle 18"/>
                <wp:cNvGraphicFramePr/>
                <a:graphic xmlns:a="http://schemas.openxmlformats.org/drawingml/2006/main">
                  <a:graphicData uri="http://schemas.microsoft.com/office/word/2010/wordprocessingShape">
                    <wps:wsp>
                      <wps:cNvSpPr/>
                      <wps:spPr>
                        <a:xfrm>
                          <a:off x="0" y="0"/>
                          <a:ext cx="1586204" cy="50571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F5B3D" id="Rectangle 18" o:spid="_x0000_s1026" style="position:absolute;margin-left:159.45pt;margin-top:121.4pt;width:124.9pt;height:398.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" fillcolor="white [3201]" strokecolor="#70ad47 [3209]" strokeweight="1pt"/>
            </w:pict>
          </mc:Fallback>
        </mc:AlternateContent>
      </w:r>
      <w:r>
        <w:rPr>
          <w:rFonts w:ascii="Arial" w:eastAsia="Times New Roman" w:hAnsi="Arial" w:cs="Arial"/>
          <w:noProof/>
          <w:sz w:val="20"/>
          <w:lang w:val="en-GB"/>
        </w:rPr>
        <w:drawing>
          <wp:inline distT="0" distB="0" distL="0" distR="0" wp14:anchorId="2D08901D" wp14:editId="08DCCEEC">
            <wp:extent cx="5490210" cy="7105015"/>
            <wp:effectExtent l="0" t="0" r="0" b="0"/>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GM attendance-2019_Page_6.jpg"/>
                    <pic:cNvPicPr/>
                  </pic:nvPicPr>
                  <pic:blipFill>
                    <a:blip r:embed="rId13">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r>
        <w:rPr>
          <w:rFonts w:ascii="Arial" w:eastAsia="Times New Roman" w:hAnsi="Arial" w:cs="Arial"/>
          <w:noProof/>
          <w:sz w:val="20"/>
          <w:lang w:val="en-GB"/>
        </w:rPr>
        <w:lastRenderedPageBreak/>
        <mc:AlternateContent>
          <mc:Choice Requires="wps">
            <w:drawing>
              <wp:anchor distT="0" distB="0" distL="114300" distR="114300" simplePos="0" relativeHeight="251671552" behindDoc="0" locked="0" layoutInCell="1" allowOverlap="1" wp14:anchorId="44889659" wp14:editId="06E069D8">
                <wp:simplePos x="0" y="0"/>
                <wp:positionH relativeFrom="column">
                  <wp:posOffset>2043974</wp:posOffset>
                </wp:positionH>
                <wp:positionV relativeFrom="paragraph">
                  <wp:posOffset>1542661</wp:posOffset>
                </wp:positionV>
                <wp:extent cx="1586204" cy="5057191"/>
                <wp:effectExtent l="0" t="0" r="14605" b="10160"/>
                <wp:wrapNone/>
                <wp:docPr id="19" name="Rectangle 19"/>
                <wp:cNvGraphicFramePr/>
                <a:graphic xmlns:a="http://schemas.openxmlformats.org/drawingml/2006/main">
                  <a:graphicData uri="http://schemas.microsoft.com/office/word/2010/wordprocessingShape">
                    <wps:wsp>
                      <wps:cNvSpPr/>
                      <wps:spPr>
                        <a:xfrm>
                          <a:off x="0" y="0"/>
                          <a:ext cx="1586204" cy="50571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F132CD" id="Rectangle 19" o:spid="_x0000_s1026" style="position:absolute;margin-left:160.95pt;margin-top:121.45pt;width:124.9pt;height:398.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" fillcolor="white [3201]" strokecolor="#70ad47 [3209]" strokeweight="1pt"/>
            </w:pict>
          </mc:Fallback>
        </mc:AlternateContent>
      </w:r>
      <w:r>
        <w:rPr>
          <w:rFonts w:ascii="Arial" w:eastAsia="Times New Roman" w:hAnsi="Arial" w:cs="Arial"/>
          <w:noProof/>
          <w:sz w:val="20"/>
          <w:lang w:val="en-GB"/>
        </w:rPr>
        <w:drawing>
          <wp:inline distT="0" distB="0" distL="0" distR="0" wp14:anchorId="21F8A3F1" wp14:editId="19FAEFD4">
            <wp:extent cx="5490210" cy="7105015"/>
            <wp:effectExtent l="0" t="0" r="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GM attendance-2019_Page_7.jpg"/>
                    <pic:cNvPicPr/>
                  </pic:nvPicPr>
                  <pic:blipFill>
                    <a:blip r:embed="rId14">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r>
        <w:rPr>
          <w:rFonts w:ascii="Arial" w:eastAsia="Times New Roman" w:hAnsi="Arial" w:cs="Arial"/>
          <w:noProof/>
          <w:sz w:val="20"/>
          <w:lang w:val="en-GB"/>
        </w:rPr>
        <w:lastRenderedPageBreak/>
        <mc:AlternateContent>
          <mc:Choice Requires="wps">
            <w:drawing>
              <wp:anchor distT="0" distB="0" distL="114300" distR="114300" simplePos="0" relativeHeight="251673600" behindDoc="0" locked="0" layoutInCell="1" allowOverlap="1" wp14:anchorId="149181D1" wp14:editId="39D8F4C9">
                <wp:simplePos x="0" y="0"/>
                <wp:positionH relativeFrom="column">
                  <wp:posOffset>2019002</wp:posOffset>
                </wp:positionH>
                <wp:positionV relativeFrom="paragraph">
                  <wp:posOffset>1523832</wp:posOffset>
                </wp:positionV>
                <wp:extent cx="1586204" cy="5057191"/>
                <wp:effectExtent l="0" t="0" r="14605" b="10160"/>
                <wp:wrapNone/>
                <wp:docPr id="20" name="Rectangle 20"/>
                <wp:cNvGraphicFramePr/>
                <a:graphic xmlns:a="http://schemas.openxmlformats.org/drawingml/2006/main">
                  <a:graphicData uri="http://schemas.microsoft.com/office/word/2010/wordprocessingShape">
                    <wps:wsp>
                      <wps:cNvSpPr/>
                      <wps:spPr>
                        <a:xfrm>
                          <a:off x="0" y="0"/>
                          <a:ext cx="1586204" cy="50571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958697" id="Rectangle 20" o:spid="_x0000_s1026" style="position:absolute;margin-left:159pt;margin-top:120pt;width:124.9pt;height:398.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" fillcolor="white [3201]" strokecolor="#70ad47 [3209]" strokeweight="1pt"/>
            </w:pict>
          </mc:Fallback>
        </mc:AlternateContent>
      </w:r>
      <w:r>
        <w:rPr>
          <w:rFonts w:ascii="Arial" w:eastAsia="Times New Roman" w:hAnsi="Arial" w:cs="Arial"/>
          <w:noProof/>
          <w:sz w:val="20"/>
          <w:lang w:val="en-GB"/>
        </w:rPr>
        <w:drawing>
          <wp:inline distT="0" distB="0" distL="0" distR="0" wp14:anchorId="2C5B48D8" wp14:editId="3F9FC09A">
            <wp:extent cx="5490210" cy="7105015"/>
            <wp:effectExtent l="0" t="0" r="0"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M attendance-2019_Page_8.jpg"/>
                    <pic:cNvPicPr/>
                  </pic:nvPicPr>
                  <pic:blipFill>
                    <a:blip r:embed="rId15">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r>
        <w:rPr>
          <w:rFonts w:ascii="Arial" w:eastAsia="Times New Roman" w:hAnsi="Arial" w:cs="Arial"/>
          <w:noProof/>
          <w:sz w:val="20"/>
          <w:lang w:val="en-GB"/>
        </w:rPr>
        <w:lastRenderedPageBreak/>
        <mc:AlternateContent>
          <mc:Choice Requires="wps">
            <w:drawing>
              <wp:anchor distT="0" distB="0" distL="114300" distR="114300" simplePos="0" relativeHeight="251675648" behindDoc="0" locked="0" layoutInCell="1" allowOverlap="1" wp14:anchorId="7EC4CDB4" wp14:editId="4EAEF188">
                <wp:simplePos x="0" y="0"/>
                <wp:positionH relativeFrom="column">
                  <wp:posOffset>2037754</wp:posOffset>
                </wp:positionH>
                <wp:positionV relativeFrom="paragraph">
                  <wp:posOffset>1530220</wp:posOffset>
                </wp:positionV>
                <wp:extent cx="1586204" cy="5057191"/>
                <wp:effectExtent l="0" t="0" r="14605" b="10160"/>
                <wp:wrapNone/>
                <wp:docPr id="21" name="Rectangle 21"/>
                <wp:cNvGraphicFramePr/>
                <a:graphic xmlns:a="http://schemas.openxmlformats.org/drawingml/2006/main">
                  <a:graphicData uri="http://schemas.microsoft.com/office/word/2010/wordprocessingShape">
                    <wps:wsp>
                      <wps:cNvSpPr/>
                      <wps:spPr>
                        <a:xfrm>
                          <a:off x="0" y="0"/>
                          <a:ext cx="1586204" cy="505719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CBCF6D" id="Rectangle 21" o:spid="_x0000_s1026" style="position:absolute;margin-left:160.45pt;margin-top:120.5pt;width:124.9pt;height:39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" fillcolor="white [3201]" strokecolor="#70ad47 [3209]" strokeweight="1pt"/>
            </w:pict>
          </mc:Fallback>
        </mc:AlternateContent>
      </w:r>
      <w:r>
        <w:rPr>
          <w:rFonts w:ascii="Arial" w:eastAsia="Times New Roman" w:hAnsi="Arial" w:cs="Arial"/>
          <w:noProof/>
          <w:sz w:val="20"/>
          <w:lang w:val="en-GB"/>
        </w:rPr>
        <w:drawing>
          <wp:inline distT="0" distB="0" distL="0" distR="0" wp14:anchorId="50B0EA30" wp14:editId="4D1294B7">
            <wp:extent cx="5490210" cy="7105015"/>
            <wp:effectExtent l="0" t="0" r="0" b="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GM attendance-2019_Page_9.jpg"/>
                    <pic:cNvPicPr/>
                  </pic:nvPicPr>
                  <pic:blipFill>
                    <a:blip r:embed="rId16">
                      <a:extLst>
                        <a:ext uri="{28A0092B-C50C-407E-A947-70E740481C1C}">
                          <a14:useLocalDpi xmlns:a14="http://schemas.microsoft.com/office/drawing/2010/main" val="0"/>
                        </a:ext>
                      </a:extLst>
                    </a:blip>
                    <a:stretch>
                      <a:fillRect/>
                    </a:stretch>
                  </pic:blipFill>
                  <pic:spPr>
                    <a:xfrm>
                      <a:off x="0" y="0"/>
                      <a:ext cx="5490210" cy="7105015"/>
                    </a:xfrm>
                    <a:prstGeom prst="rect">
                      <a:avLst/>
                    </a:prstGeom>
                  </pic:spPr>
                </pic:pic>
              </a:graphicData>
            </a:graphic>
          </wp:inline>
        </w:drawing>
      </w:r>
    </w:p>
    <w:p w14:paraId="32183A47" w14:textId="77777777" w:rsidR="00B56A66" w:rsidRPr="001547D9" w:rsidRDefault="00B56A66" w:rsidP="00B56A66">
      <w:pPr>
        <w:ind w:left="1440" w:hanging="873"/>
        <w:rPr>
          <w:rFonts w:ascii="Arial" w:hAnsi="Arial" w:cs="Arial"/>
          <w:b/>
          <w:sz w:val="19"/>
          <w:szCs w:val="19"/>
          <w:lang w:val="en-GB"/>
        </w:rPr>
      </w:pPr>
    </w:p>
    <w:p w14:paraId="66807328" w14:textId="77777777" w:rsidR="00B56A66" w:rsidRPr="001547D9" w:rsidRDefault="00B56A66" w:rsidP="00B56A66">
      <w:pPr>
        <w:ind w:left="1440" w:hanging="873"/>
        <w:rPr>
          <w:rFonts w:ascii="Arial" w:eastAsia="Times New Roman" w:hAnsi="Arial" w:cs="Arial"/>
          <w:b/>
          <w:sz w:val="19"/>
          <w:szCs w:val="19"/>
          <w:lang w:val="en-GB"/>
        </w:rPr>
      </w:pPr>
    </w:p>
    <w:p w14:paraId="68CEBCAA" w14:textId="77777777" w:rsidR="00B56A66" w:rsidRPr="001547D9" w:rsidRDefault="00B56A66" w:rsidP="00B56A66">
      <w:pPr>
        <w:pStyle w:val="Motion-1-Number"/>
        <w:ind w:left="698" w:firstLine="720"/>
        <w:jc w:val="left"/>
        <w:rPr>
          <w:rFonts w:cs="Arial"/>
        </w:rPr>
      </w:pPr>
    </w:p>
    <w:p w14:paraId="5E28BE9E" w14:textId="77777777" w:rsidR="00B56A66" w:rsidRPr="001547D9" w:rsidRDefault="00B56A66" w:rsidP="00B56A66">
      <w:pPr>
        <w:rPr>
          <w:rFonts w:ascii="Arial" w:eastAsia="Times New Roman" w:hAnsi="Arial" w:cs="Arial"/>
          <w:sz w:val="20"/>
          <w:lang w:val="en-GB"/>
        </w:rPr>
      </w:pPr>
    </w:p>
    <w:p w14:paraId="5C258CB6" w14:textId="77777777" w:rsidR="00B56A66" w:rsidRPr="001547D9" w:rsidRDefault="00B56A66" w:rsidP="00B56A66">
      <w:pPr>
        <w:rPr>
          <w:rFonts w:ascii="Arial" w:hAnsi="Arial" w:cs="Arial"/>
        </w:rPr>
      </w:pPr>
    </w:p>
    <w:p w14:paraId="27940FBD" w14:textId="77777777" w:rsidR="004002D5" w:rsidRDefault="004002D5"/>
    <w:sectPr w:rsidR="004002D5" w:rsidSect="00E00EB2">
      <w:headerReference w:type="even" r:id="rId17"/>
      <w:headerReference w:type="default" r:id="rId18"/>
      <w:footerReference w:type="even" r:id="rId19"/>
      <w:footerReference w:type="default" r:id="rId20"/>
      <w:headerReference w:type="first" r:id="rId21"/>
      <w:footerReference w:type="first" r:id="rId22"/>
      <w:pgSz w:w="12240" w:h="15840"/>
      <w:pgMar w:top="1440" w:right="1797" w:bottom="1440" w:left="179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991E24" w14:textId="77777777" w:rsidR="00F30705" w:rsidRDefault="00F30705" w:rsidP="00D27CE8">
      <w:r>
        <w:separator/>
      </w:r>
    </w:p>
  </w:endnote>
  <w:endnote w:type="continuationSeparator" w:id="0">
    <w:p w14:paraId="720CE0EC" w14:textId="77777777" w:rsidR="00F30705" w:rsidRDefault="00F30705" w:rsidP="00D27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Blk Univers 75">
    <w:altName w:val="Cambria"/>
    <w:panose1 w:val="020B0604020202020204"/>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tham-Book">
    <w:altName w:val="﷽﷽﷽﷽﷽﷽﷽﷽紡衍ĝᒄ"/>
    <w:panose1 w:val="02000504050000020004"/>
    <w:charset w:val="00"/>
    <w:family w:val="auto"/>
    <w:pitch w:val="variable"/>
    <w:sig w:usb0="A100007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4635F" w14:textId="77777777" w:rsidR="00D27CE8" w:rsidRDefault="00D27C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D5C4EC" w14:textId="77777777" w:rsidR="00D27CE8" w:rsidRDefault="00D27C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56BC1" w14:textId="77777777" w:rsidR="00D27CE8" w:rsidRDefault="00D27C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A29C20" w14:textId="77777777" w:rsidR="00F30705" w:rsidRDefault="00F30705" w:rsidP="00D27CE8">
      <w:r>
        <w:separator/>
      </w:r>
    </w:p>
  </w:footnote>
  <w:footnote w:type="continuationSeparator" w:id="0">
    <w:p w14:paraId="29576BE0" w14:textId="77777777" w:rsidR="00F30705" w:rsidRDefault="00F30705" w:rsidP="00D27C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EFE47" w14:textId="5A36544F" w:rsidR="00D27CE8" w:rsidRDefault="00F30705">
    <w:pPr>
      <w:pStyle w:val="Header"/>
    </w:pPr>
    <w:r>
      <w:rPr>
        <w:noProof/>
      </w:rPr>
      <w:pict w14:anchorId="714D4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413pt;height:171pt;rotation:315;z-index:-251651072;mso-wrap-edited:f;mso-width-percent:0;mso-height-percent:0;mso-position-horizontal:center;mso-position-horizontal-relative:margin;mso-position-vertical:center;mso-position-vertical-relative:margin;mso-width-percent:0;mso-height-percent:0" o:allowincell="f" fillcolor="black [3213]" stroked="f">
          <v:textpath style="font-family:&quot;Futura Std Book&quot;;font-size:2in"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DB14C4" w14:textId="0BF18604" w:rsidR="00D27CE8" w:rsidRDefault="00F30705">
    <w:pPr>
      <w:pStyle w:val="Header"/>
    </w:pPr>
    <w:r>
      <w:rPr>
        <w:noProof/>
      </w:rPr>
      <w:pict w14:anchorId="4BAF09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413pt;height:171pt;rotation:315;z-index:-251646976;mso-wrap-edited:f;mso-width-percent:0;mso-height-percent:0;mso-position-horizontal:center;mso-position-horizontal-relative:margin;mso-position-vertical:center;mso-position-vertical-relative:margin;mso-width-percent:0;mso-height-percent:0" o:allowincell="f" fillcolor="black [3213]" stroked="f">
          <v:textpath style="font-family:&quot;Futura Std Book&quot;;font-size:2in" string="DRAF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DADEA" w14:textId="4D1C4F06" w:rsidR="00D27CE8" w:rsidRDefault="00F30705">
    <w:pPr>
      <w:pStyle w:val="Header"/>
    </w:pPr>
    <w:r>
      <w:rPr>
        <w:noProof/>
      </w:rPr>
      <w:pict w14:anchorId="521073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alt="" style="position:absolute;margin-left:0;margin-top:0;width:413pt;height:171pt;rotation:315;z-index:-251655168;mso-wrap-edited:f;mso-width-percent:0;mso-height-percent:0;mso-position-horizontal:center;mso-position-horizontal-relative:margin;mso-position-vertical:center;mso-position-vertical-relative:margin;mso-width-percent:0;mso-height-percent:0" o:allowincell="f" fillcolor="black [3213]" stroked="f">
          <v:textpath style="font-family:&quot;Futura Std Book&quot;;font-size:2in"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A0D02"/>
    <w:multiLevelType w:val="hybridMultilevel"/>
    <w:tmpl w:val="7EF26C1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3BC78EF"/>
    <w:multiLevelType w:val="hybridMultilevel"/>
    <w:tmpl w:val="51AA65D0"/>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15:restartNumberingAfterBreak="0">
    <w:nsid w:val="069376C3"/>
    <w:multiLevelType w:val="hybridMultilevel"/>
    <w:tmpl w:val="64347F22"/>
    <w:lvl w:ilvl="0" w:tplc="04090019">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3" w15:restartNumberingAfterBreak="0">
    <w:nsid w:val="0EBD0DF0"/>
    <w:multiLevelType w:val="hybridMultilevel"/>
    <w:tmpl w:val="E0DE2A0C"/>
    <w:lvl w:ilvl="0" w:tplc="04090017">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4" w15:restartNumberingAfterBreak="0">
    <w:nsid w:val="22E67895"/>
    <w:multiLevelType w:val="hybridMultilevel"/>
    <w:tmpl w:val="8F58AA5A"/>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A1F2FDB"/>
    <w:multiLevelType w:val="hybridMultilevel"/>
    <w:tmpl w:val="47A4D5AC"/>
    <w:lvl w:ilvl="0" w:tplc="04090017">
      <w:start w:val="1"/>
      <w:numFmt w:val="lowerLetter"/>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 w15:restartNumberingAfterBreak="0">
    <w:nsid w:val="5B7859D0"/>
    <w:multiLevelType w:val="hybridMultilevel"/>
    <w:tmpl w:val="95E616D2"/>
    <w:lvl w:ilvl="0" w:tplc="04090017">
      <w:start w:val="1"/>
      <w:numFmt w:val="lowerLetter"/>
      <w:lvlText w:val="%1)"/>
      <w:lvlJc w:val="left"/>
      <w:pPr>
        <w:ind w:left="2138" w:hanging="360"/>
      </w:pPr>
    </w:lvl>
    <w:lvl w:ilvl="1" w:tplc="04090019">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7" w15:restartNumberingAfterBreak="0">
    <w:nsid w:val="639B0F20"/>
    <w:multiLevelType w:val="hybridMultilevel"/>
    <w:tmpl w:val="3B8E4298"/>
    <w:lvl w:ilvl="0" w:tplc="9A8A17D8">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655C4672"/>
    <w:multiLevelType w:val="hybridMultilevel"/>
    <w:tmpl w:val="8B74840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9" w15:restartNumberingAfterBreak="0">
    <w:nsid w:val="67D46C28"/>
    <w:multiLevelType w:val="hybridMultilevel"/>
    <w:tmpl w:val="067C217C"/>
    <w:lvl w:ilvl="0" w:tplc="F1D29DB2">
      <w:start w:val="1"/>
      <w:numFmt w:val="lowerLetter"/>
      <w:lvlText w:val="%1."/>
      <w:lvlJc w:val="left"/>
      <w:pPr>
        <w:ind w:left="177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4"/>
  </w:num>
  <w:num w:numId="5">
    <w:abstractNumId w:val="3"/>
  </w:num>
  <w:num w:numId="6">
    <w:abstractNumId w:val="5"/>
  </w:num>
  <w:num w:numId="7">
    <w:abstractNumId w:val="6"/>
  </w:num>
  <w:num w:numId="8">
    <w:abstractNumId w:val="8"/>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A66"/>
    <w:rsid w:val="000F2068"/>
    <w:rsid w:val="002F784A"/>
    <w:rsid w:val="003D11D9"/>
    <w:rsid w:val="003F11BA"/>
    <w:rsid w:val="004002D5"/>
    <w:rsid w:val="00431DC8"/>
    <w:rsid w:val="00460899"/>
    <w:rsid w:val="004E0BEC"/>
    <w:rsid w:val="00533FE8"/>
    <w:rsid w:val="005B31F1"/>
    <w:rsid w:val="005C1503"/>
    <w:rsid w:val="005D012F"/>
    <w:rsid w:val="005D7E66"/>
    <w:rsid w:val="00783037"/>
    <w:rsid w:val="007A6EA3"/>
    <w:rsid w:val="00812D34"/>
    <w:rsid w:val="00834782"/>
    <w:rsid w:val="008F6028"/>
    <w:rsid w:val="009120DF"/>
    <w:rsid w:val="0092182F"/>
    <w:rsid w:val="00962265"/>
    <w:rsid w:val="00A6410B"/>
    <w:rsid w:val="00A66D15"/>
    <w:rsid w:val="00B56A66"/>
    <w:rsid w:val="00BA1A2B"/>
    <w:rsid w:val="00BB5CB2"/>
    <w:rsid w:val="00BD55EB"/>
    <w:rsid w:val="00BD7376"/>
    <w:rsid w:val="00BF0591"/>
    <w:rsid w:val="00C06F41"/>
    <w:rsid w:val="00C17194"/>
    <w:rsid w:val="00C767FD"/>
    <w:rsid w:val="00D27CE8"/>
    <w:rsid w:val="00E01B38"/>
    <w:rsid w:val="00F30705"/>
    <w:rsid w:val="00F805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4C3ECA"/>
  <w14:defaultImageDpi w14:val="32767"/>
  <w15:docId w15:val="{771F84A8-5C1C-0C4B-96C5-DE4F74355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A66"/>
    <w:rPr>
      <w:rFonts w:ascii="Times" w:eastAsia="Times" w:hAnsi="Times" w:cs="Times New Roman"/>
      <w:szCs w:val="20"/>
    </w:rPr>
  </w:style>
  <w:style w:type="paragraph" w:styleId="Heading1">
    <w:name w:val="heading 1"/>
    <w:basedOn w:val="Normal"/>
    <w:next w:val="Normal"/>
    <w:link w:val="Heading1Char"/>
    <w:qFormat/>
    <w:rsid w:val="00B56A66"/>
    <w:pPr>
      <w:keepNext/>
      <w:outlineLvl w:val="0"/>
    </w:pPr>
    <w:rPr>
      <w:rFonts w:ascii="Blk Univers 75" w:eastAsia="Times New Roman" w:hAnsi="Blk Univers 75"/>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56A66"/>
    <w:rPr>
      <w:rFonts w:ascii="Blk Univers 75" w:eastAsia="Times New Roman" w:hAnsi="Blk Univers 75" w:cs="Times New Roman"/>
      <w:b/>
      <w:sz w:val="36"/>
      <w:szCs w:val="20"/>
    </w:rPr>
  </w:style>
  <w:style w:type="paragraph" w:customStyle="1" w:styleId="Heads-1-Section">
    <w:name w:val="Heads-1-Section"/>
    <w:basedOn w:val="Normal"/>
    <w:rsid w:val="00B56A66"/>
    <w:pPr>
      <w:widowControl w:val="0"/>
      <w:tabs>
        <w:tab w:val="left" w:pos="540"/>
      </w:tabs>
      <w:spacing w:before="320" w:after="40"/>
    </w:pPr>
    <w:rPr>
      <w:rFonts w:ascii="Arial" w:eastAsia="Times New Roman" w:hAnsi="Arial"/>
      <w:b/>
      <w:caps/>
      <w:sz w:val="19"/>
    </w:rPr>
  </w:style>
  <w:style w:type="paragraph" w:customStyle="1" w:styleId="Motion-1-Number">
    <w:name w:val="Motion-1-Number"/>
    <w:basedOn w:val="Normal"/>
    <w:rsid w:val="00B56A66"/>
    <w:pPr>
      <w:spacing w:before="120"/>
      <w:ind w:left="1440" w:hanging="1440"/>
      <w:jc w:val="both"/>
    </w:pPr>
    <w:rPr>
      <w:rFonts w:ascii="Arial" w:eastAsia="Times New Roman" w:hAnsi="Arial"/>
      <w:b/>
      <w:sz w:val="19"/>
    </w:rPr>
  </w:style>
  <w:style w:type="paragraph" w:customStyle="1" w:styleId="Heads-4-Attendance">
    <w:name w:val="Heads-4-Attendance"/>
    <w:basedOn w:val="Normal"/>
    <w:rsid w:val="00B56A66"/>
    <w:pPr>
      <w:tabs>
        <w:tab w:val="left" w:pos="6840"/>
      </w:tabs>
      <w:spacing w:before="80"/>
      <w:ind w:left="540"/>
    </w:pPr>
    <w:rPr>
      <w:rFonts w:ascii="Arial" w:eastAsia="Times New Roman" w:hAnsi="Arial"/>
      <w:b/>
      <w:sz w:val="18"/>
    </w:rPr>
  </w:style>
  <w:style w:type="paragraph" w:customStyle="1" w:styleId="Text-4-Attendance">
    <w:name w:val="Text-4-Attendance"/>
    <w:basedOn w:val="Normal"/>
    <w:rsid w:val="00B56A66"/>
    <w:pPr>
      <w:tabs>
        <w:tab w:val="left" w:leader="dot" w:pos="7020"/>
        <w:tab w:val="right" w:leader="dot" w:pos="9360"/>
      </w:tabs>
      <w:ind w:left="540"/>
    </w:pPr>
    <w:rPr>
      <w:rFonts w:ascii="Arial" w:eastAsia="Times New Roman" w:hAnsi="Arial"/>
      <w:sz w:val="19"/>
    </w:rPr>
  </w:style>
  <w:style w:type="paragraph" w:customStyle="1" w:styleId="Text-2-Subtext">
    <w:name w:val="Text-2-Subtext"/>
    <w:basedOn w:val="Normal"/>
    <w:rsid w:val="00B56A66"/>
    <w:pPr>
      <w:widowControl w:val="0"/>
      <w:spacing w:before="80"/>
      <w:ind w:left="547"/>
    </w:pPr>
    <w:rPr>
      <w:rFonts w:ascii="Arial" w:eastAsia="Times New Roman" w:hAnsi="Arial"/>
      <w:sz w:val="19"/>
    </w:rPr>
  </w:style>
  <w:style w:type="paragraph" w:styleId="ListParagraph">
    <w:name w:val="List Paragraph"/>
    <w:basedOn w:val="Normal"/>
    <w:uiPriority w:val="34"/>
    <w:qFormat/>
    <w:rsid w:val="00B56A66"/>
    <w:pPr>
      <w:ind w:left="720"/>
      <w:contextualSpacing/>
    </w:pPr>
  </w:style>
  <w:style w:type="paragraph" w:customStyle="1" w:styleId="Text-3-Subtext">
    <w:name w:val="Text-3-Subtext"/>
    <w:basedOn w:val="Normal"/>
    <w:rsid w:val="00B56A66"/>
    <w:pPr>
      <w:widowControl w:val="0"/>
      <w:spacing w:before="80"/>
      <w:ind w:left="900"/>
    </w:pPr>
    <w:rPr>
      <w:rFonts w:ascii="Arial" w:eastAsia="Times New Roman" w:hAnsi="Arial"/>
      <w:sz w:val="19"/>
    </w:rPr>
  </w:style>
  <w:style w:type="paragraph" w:customStyle="1" w:styleId="Motion-3-Body">
    <w:name w:val="Motion-3-Body"/>
    <w:basedOn w:val="Normal"/>
    <w:link w:val="Motion-3-BodyChar"/>
    <w:rsid w:val="00B56A66"/>
    <w:pPr>
      <w:spacing w:before="80"/>
      <w:ind w:left="1440"/>
    </w:pPr>
    <w:rPr>
      <w:rFonts w:ascii="Arial" w:eastAsia="Times New Roman" w:hAnsi="Arial"/>
      <w:sz w:val="19"/>
      <w:lang w:val="x-none" w:eastAsia="x-none"/>
    </w:rPr>
  </w:style>
  <w:style w:type="character" w:customStyle="1" w:styleId="Motion-3-BodyChar">
    <w:name w:val="Motion-3-Body Char"/>
    <w:link w:val="Motion-3-Body"/>
    <w:rsid w:val="00B56A66"/>
    <w:rPr>
      <w:rFonts w:ascii="Arial" w:eastAsia="Times New Roman" w:hAnsi="Arial" w:cs="Times New Roman"/>
      <w:sz w:val="19"/>
      <w:szCs w:val="20"/>
      <w:lang w:val="x-none" w:eastAsia="x-none"/>
    </w:rPr>
  </w:style>
  <w:style w:type="paragraph" w:customStyle="1" w:styleId="Heads2-Subhead">
    <w:name w:val="Heads 2-Subhead"/>
    <w:basedOn w:val="Heads-1-Section"/>
    <w:qFormat/>
    <w:rsid w:val="00B56A66"/>
    <w:pPr>
      <w:tabs>
        <w:tab w:val="clear" w:pos="540"/>
      </w:tabs>
      <w:spacing w:before="120"/>
      <w:ind w:left="990" w:hanging="450"/>
    </w:pPr>
    <w:rPr>
      <w:rFonts w:cs="Arial"/>
      <w:caps w:val="0"/>
    </w:rPr>
  </w:style>
  <w:style w:type="paragraph" w:customStyle="1" w:styleId="Motion-2-MoverSeconder">
    <w:name w:val="Motion-2-Mover/Seconder"/>
    <w:basedOn w:val="Normal"/>
    <w:rsid w:val="00B56A66"/>
    <w:pPr>
      <w:spacing w:before="20" w:after="40"/>
      <w:ind w:left="1440"/>
    </w:pPr>
    <w:rPr>
      <w:rFonts w:ascii="Arial" w:eastAsia="Times New Roman" w:hAnsi="Arial"/>
      <w:sz w:val="20"/>
    </w:rPr>
  </w:style>
  <w:style w:type="paragraph" w:customStyle="1" w:styleId="Text2-subtextnumbered">
    <w:name w:val="Text 2-subtext numbered"/>
    <w:basedOn w:val="Normal"/>
    <w:qFormat/>
    <w:rsid w:val="00B56A66"/>
    <w:pPr>
      <w:spacing w:after="120"/>
      <w:ind w:left="993" w:hanging="547"/>
    </w:pPr>
    <w:rPr>
      <w:rFonts w:ascii="Gotham-Book" w:eastAsia="Times New Roman" w:hAnsi="Gotham-Book"/>
      <w:sz w:val="20"/>
      <w:szCs w:val="22"/>
    </w:rPr>
  </w:style>
  <w:style w:type="paragraph" w:customStyle="1" w:styleId="Heading3-Mainclausesub-heading">
    <w:name w:val="Heading 3-Main clause sub-heading"/>
    <w:basedOn w:val="Normal"/>
    <w:qFormat/>
    <w:rsid w:val="00B56A66"/>
    <w:pPr>
      <w:spacing w:before="80" w:after="40"/>
      <w:ind w:left="446" w:hanging="446"/>
      <w:jc w:val="both"/>
    </w:pPr>
    <w:rPr>
      <w:rFonts w:ascii="Gotham-Book" w:eastAsia="Times New Roman" w:hAnsi="Gotham-Book"/>
      <w:b/>
      <w:sz w:val="22"/>
      <w:szCs w:val="24"/>
    </w:rPr>
  </w:style>
  <w:style w:type="paragraph" w:styleId="Header">
    <w:name w:val="header"/>
    <w:basedOn w:val="Normal"/>
    <w:link w:val="HeaderChar"/>
    <w:uiPriority w:val="99"/>
    <w:unhideWhenUsed/>
    <w:rsid w:val="00D27CE8"/>
    <w:pPr>
      <w:tabs>
        <w:tab w:val="center" w:pos="4680"/>
        <w:tab w:val="right" w:pos="9360"/>
      </w:tabs>
    </w:pPr>
  </w:style>
  <w:style w:type="character" w:customStyle="1" w:styleId="HeaderChar">
    <w:name w:val="Header Char"/>
    <w:basedOn w:val="DefaultParagraphFont"/>
    <w:link w:val="Header"/>
    <w:uiPriority w:val="99"/>
    <w:rsid w:val="00D27CE8"/>
    <w:rPr>
      <w:rFonts w:ascii="Times" w:eastAsia="Times" w:hAnsi="Times" w:cs="Times New Roman"/>
      <w:szCs w:val="20"/>
    </w:rPr>
  </w:style>
  <w:style w:type="paragraph" w:styleId="Footer">
    <w:name w:val="footer"/>
    <w:basedOn w:val="Normal"/>
    <w:link w:val="FooterChar"/>
    <w:uiPriority w:val="99"/>
    <w:unhideWhenUsed/>
    <w:rsid w:val="00D27CE8"/>
    <w:pPr>
      <w:tabs>
        <w:tab w:val="center" w:pos="4680"/>
        <w:tab w:val="right" w:pos="9360"/>
      </w:tabs>
    </w:pPr>
  </w:style>
  <w:style w:type="character" w:customStyle="1" w:styleId="FooterChar">
    <w:name w:val="Footer Char"/>
    <w:basedOn w:val="DefaultParagraphFont"/>
    <w:link w:val="Footer"/>
    <w:uiPriority w:val="99"/>
    <w:rsid w:val="00D27CE8"/>
    <w:rPr>
      <w:rFonts w:ascii="Times" w:eastAsia="Times" w:hAnsi="Times" w:cs="Times New Roman"/>
      <w:szCs w:val="20"/>
    </w:rPr>
  </w:style>
  <w:style w:type="paragraph" w:styleId="BalloonText">
    <w:name w:val="Balloon Text"/>
    <w:basedOn w:val="Normal"/>
    <w:link w:val="BalloonTextChar"/>
    <w:uiPriority w:val="99"/>
    <w:semiHidden/>
    <w:unhideWhenUsed/>
    <w:rsid w:val="00C06F41"/>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06F41"/>
    <w:rPr>
      <w:rFonts w:ascii="Times New Roman" w:eastAsia="Times" w:hAnsi="Times New Roman" w:cs="Times New Roman"/>
      <w:sz w:val="18"/>
      <w:szCs w:val="18"/>
    </w:rPr>
  </w:style>
  <w:style w:type="paragraph" w:styleId="NormalWeb">
    <w:name w:val="Normal (Web)"/>
    <w:basedOn w:val="Normal"/>
    <w:uiPriority w:val="99"/>
    <w:semiHidden/>
    <w:unhideWhenUsed/>
    <w:rsid w:val="000F2068"/>
    <w:pPr>
      <w:spacing w:before="100" w:beforeAutospacing="1" w:after="100" w:afterAutospacing="1"/>
    </w:pPr>
    <w:rPr>
      <w:rFonts w:ascii="Times New Roman" w:eastAsiaTheme="minorEastAsia" w:hAnsi="Times New Roman"/>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0554E60-673A-0347-97D7-C5C3C37B8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Douglas Students' Union BCFS Local 6</cp:lastModifiedBy>
  <cp:revision>2</cp:revision>
  <cp:lastPrinted>2020-01-22T00:14:00Z</cp:lastPrinted>
  <dcterms:created xsi:type="dcterms:W3CDTF">2021-01-12T21:07:00Z</dcterms:created>
  <dcterms:modified xsi:type="dcterms:W3CDTF">2021-01-12T21:07:00Z</dcterms:modified>
</cp:coreProperties>
</file>